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  <w:bookmarkStart w:id="0" w:name="_GoBack"/>
      <w:bookmarkEnd w:id="0"/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t>МИНИСТЕРСТВО НАУКИ И ВЫСШЕГО ОБРАЗОВАНИЯ</w:t>
      </w:r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br/>
        <w:t>РОССИЙСКОЙ ФЕДЕРАЦИИ</w:t>
      </w: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18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18"/>
          <w:szCs w:val="22"/>
        </w:rPr>
      </w:pPr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t>НОВОСИБИРСКИЙ ГОСУДАРСТВЕННЫЙ</w:t>
      </w:r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br/>
        <w:t xml:space="preserve">АРХИТЕКТУРНО-СТРОИТЕЛЬНЫЙ УНИВЕРСИТЕТ </w:t>
      </w:r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br/>
        <w:t>(СИБСТРИН)</w:t>
      </w: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autoSpaceDE w:val="0"/>
        <w:autoSpaceDN w:val="0"/>
        <w:adjustRightInd w:val="0"/>
        <w:ind w:left="2977"/>
        <w:rPr>
          <w:rFonts w:ascii="Times New Roman" w:eastAsia="Times New Roman" w:hAnsi="Times New Roman"/>
          <w:b/>
          <w:bCs/>
          <w:iCs/>
          <w:sz w:val="22"/>
          <w:szCs w:val="22"/>
        </w:rPr>
      </w:pPr>
      <w:r w:rsidRPr="004716EF">
        <w:rPr>
          <w:rFonts w:ascii="Times New Roman" w:eastAsia="Times New Roman" w:hAnsi="Times New Roman"/>
          <w:b/>
          <w:bCs/>
          <w:iCs/>
          <w:sz w:val="22"/>
          <w:szCs w:val="22"/>
        </w:rPr>
        <w:t xml:space="preserve">Кафедра управления, </w:t>
      </w:r>
      <w:r w:rsidRPr="004716EF">
        <w:rPr>
          <w:rFonts w:ascii="Times New Roman" w:eastAsia="Times New Roman" w:hAnsi="Times New Roman"/>
          <w:b/>
          <w:bCs/>
          <w:iCs/>
          <w:sz w:val="22"/>
          <w:szCs w:val="22"/>
        </w:rPr>
        <w:br/>
        <w:t>социологии и экономики</w:t>
      </w: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592816" w:rsidP="006C497D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iCs/>
          <w:spacing w:val="20"/>
          <w:sz w:val="40"/>
          <w:szCs w:val="22"/>
        </w:rPr>
      </w:pPr>
      <w:r w:rsidRPr="004716EF">
        <w:rPr>
          <w:rFonts w:ascii="Times New Roman" w:eastAsia="Times New Roman" w:hAnsi="Times New Roman"/>
          <w:b/>
          <w:bCs/>
          <w:iCs/>
          <w:spacing w:val="20"/>
          <w:sz w:val="40"/>
          <w:szCs w:val="22"/>
        </w:rPr>
        <w:t>ИНВЕСТИЦИОННЫЙ АНАЛИЗ</w:t>
      </w:r>
    </w:p>
    <w:p w:rsidR="006C497D" w:rsidRPr="004716EF" w:rsidRDefault="006C497D" w:rsidP="006C497D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t xml:space="preserve">Методические указания </w:t>
      </w:r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br/>
        <w:t xml:space="preserve">по выполнению курсового проекта </w:t>
      </w: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t>по дисциплине «</w:t>
      </w:r>
      <w:r w:rsidR="00FC60BD" w:rsidRPr="004716EF">
        <w:rPr>
          <w:rFonts w:ascii="Times New Roman" w:eastAsia="Times New Roman" w:hAnsi="Times New Roman"/>
          <w:bCs/>
          <w:iCs/>
          <w:sz w:val="22"/>
          <w:szCs w:val="22"/>
        </w:rPr>
        <w:t>Инвестиционный анализ</w:t>
      </w:r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t xml:space="preserve">» </w:t>
      </w: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t xml:space="preserve">для студентов, обучающихся по направлению подготовки 38.03.10 «Жилищное хозяйство и </w:t>
      </w:r>
      <w:proofErr w:type="gramStart"/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t>коммунальная</w:t>
      </w:r>
      <w:proofErr w:type="gramEnd"/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t xml:space="preserve"> </w:t>
      </w: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t>инфраструктура»  всех форм обучения</w:t>
      </w: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t>НОВОСИБИРСК 2019</w:t>
      </w:r>
    </w:p>
    <w:p w:rsidR="00592816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rPr>
          <w:rFonts w:ascii="Times New Roman" w:eastAsia="Times New Roman" w:hAnsi="Times New Roman"/>
          <w:bCs/>
          <w:iCs/>
          <w:sz w:val="22"/>
          <w:szCs w:val="22"/>
        </w:rPr>
      </w:pPr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lastRenderedPageBreak/>
        <w:t xml:space="preserve">Методические указания разработаны </w:t>
      </w:r>
    </w:p>
    <w:p w:rsidR="006C497D" w:rsidRPr="004716EF" w:rsidRDefault="00FC60BD" w:rsidP="006C497D">
      <w:pPr>
        <w:tabs>
          <w:tab w:val="left" w:pos="2340"/>
        </w:tabs>
        <w:autoSpaceDE w:val="0"/>
        <w:autoSpaceDN w:val="0"/>
        <w:adjustRightInd w:val="0"/>
        <w:rPr>
          <w:rFonts w:ascii="Times New Roman" w:eastAsia="Times New Roman" w:hAnsi="Times New Roman"/>
          <w:bCs/>
          <w:iCs/>
          <w:sz w:val="22"/>
          <w:szCs w:val="22"/>
        </w:rPr>
      </w:pPr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t>Коганом Антоном Борисовичем</w:t>
      </w: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t>Утверждены учебно-методической комиссией</w:t>
      </w:r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br/>
        <w:t>факультета инженерных и информационных технологий</w:t>
      </w:r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br/>
        <w:t>11 февраля 2019 г.</w:t>
      </w: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0A0E" w:rsidRPr="004716EF" w:rsidRDefault="006C0A0E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6C497D" w:rsidRPr="004716EF" w:rsidRDefault="006C497D" w:rsidP="006C497D">
      <w:pPr>
        <w:tabs>
          <w:tab w:val="left" w:pos="2694"/>
        </w:tabs>
        <w:suppressAutoHyphens/>
        <w:autoSpaceDE w:val="0"/>
        <w:autoSpaceDN w:val="0"/>
        <w:adjustRightInd w:val="0"/>
        <w:ind w:left="2694" w:hanging="426"/>
        <w:rPr>
          <w:rFonts w:ascii="Times New Roman" w:eastAsia="Times New Roman" w:hAnsi="Times New Roman"/>
          <w:bCs/>
          <w:iCs/>
          <w:sz w:val="22"/>
          <w:szCs w:val="22"/>
        </w:rPr>
      </w:pPr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t>©</w:t>
      </w:r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tab/>
        <w:t>Новосибирский государственный архитектурно-строительный университет (</w:t>
      </w:r>
      <w:proofErr w:type="spellStart"/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t>Сибстрин</w:t>
      </w:r>
      <w:proofErr w:type="spellEnd"/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t>), 2019</w:t>
      </w:r>
    </w:p>
    <w:p w:rsidR="006C497D" w:rsidRPr="004716EF" w:rsidRDefault="006C497D" w:rsidP="006C497D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  <w:sectPr w:rsidR="006C497D" w:rsidRPr="004716EF" w:rsidSect="006C497D">
          <w:footerReference w:type="default" r:id="rId8"/>
          <w:pgSz w:w="8391" w:h="11907" w:code="11"/>
          <w:pgMar w:top="1134" w:right="1134" w:bottom="1418" w:left="1134" w:header="0" w:footer="1191" w:gutter="0"/>
          <w:pgNumType w:start="1"/>
          <w:cols w:space="720"/>
          <w:noEndnote/>
          <w:docGrid w:linePitch="326"/>
        </w:sectPr>
      </w:pPr>
    </w:p>
    <w:p w:rsidR="00736A96" w:rsidRPr="004716EF" w:rsidRDefault="00736A96" w:rsidP="00632E0A">
      <w:pPr>
        <w:pStyle w:val="11"/>
        <w:spacing w:before="120" w:line="252" w:lineRule="auto"/>
      </w:pPr>
      <w:r w:rsidRPr="004716EF">
        <w:lastRenderedPageBreak/>
        <w:t>Общая часть</w:t>
      </w:r>
    </w:p>
    <w:p w:rsidR="006C497D" w:rsidRPr="004716EF" w:rsidRDefault="00BA30AF" w:rsidP="00632E0A">
      <w:pPr>
        <w:spacing w:line="252" w:lineRule="auto"/>
        <w:ind w:firstLine="425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 xml:space="preserve">Курсовой проект </w:t>
      </w:r>
      <w:r w:rsidR="006C497D" w:rsidRPr="004716EF">
        <w:rPr>
          <w:rFonts w:ascii="Times New Roman" w:hAnsi="Times New Roman"/>
          <w:sz w:val="22"/>
          <w:szCs w:val="22"/>
        </w:rPr>
        <w:t xml:space="preserve">по дисциплине </w:t>
      </w:r>
      <w:r w:rsidR="00FC60BD" w:rsidRPr="004716EF">
        <w:rPr>
          <w:rFonts w:ascii="Times New Roman" w:hAnsi="Times New Roman"/>
          <w:sz w:val="22"/>
          <w:szCs w:val="22"/>
        </w:rPr>
        <w:t>«Инвестиционный анализ»</w:t>
      </w:r>
      <w:r w:rsidRPr="004716EF">
        <w:rPr>
          <w:rFonts w:ascii="Times New Roman" w:hAnsi="Times New Roman"/>
          <w:sz w:val="22"/>
          <w:szCs w:val="22"/>
        </w:rPr>
        <w:t xml:space="preserve"> выполняется в </w:t>
      </w:r>
      <w:r w:rsidR="00FC60BD" w:rsidRPr="004716EF">
        <w:rPr>
          <w:rFonts w:ascii="Times New Roman" w:hAnsi="Times New Roman"/>
          <w:sz w:val="22"/>
          <w:szCs w:val="22"/>
        </w:rPr>
        <w:t>5</w:t>
      </w:r>
      <w:r w:rsidR="003B4406" w:rsidRPr="004716EF">
        <w:rPr>
          <w:rFonts w:ascii="Times New Roman" w:hAnsi="Times New Roman"/>
          <w:sz w:val="22"/>
          <w:szCs w:val="22"/>
        </w:rPr>
        <w:t>-м</w:t>
      </w:r>
      <w:r w:rsidR="006C497D" w:rsidRPr="004716EF">
        <w:rPr>
          <w:rFonts w:ascii="Times New Roman" w:hAnsi="Times New Roman"/>
          <w:sz w:val="22"/>
          <w:szCs w:val="22"/>
        </w:rPr>
        <w:t xml:space="preserve"> </w:t>
      </w:r>
      <w:r w:rsidRPr="004716EF">
        <w:rPr>
          <w:rFonts w:ascii="Times New Roman" w:hAnsi="Times New Roman"/>
          <w:sz w:val="22"/>
          <w:szCs w:val="22"/>
        </w:rPr>
        <w:t>семестр</w:t>
      </w:r>
      <w:r w:rsidR="007B6E85" w:rsidRPr="004716EF">
        <w:rPr>
          <w:rFonts w:ascii="Times New Roman" w:hAnsi="Times New Roman"/>
          <w:sz w:val="22"/>
          <w:szCs w:val="22"/>
        </w:rPr>
        <w:t>е</w:t>
      </w:r>
      <w:r w:rsidR="00FC60BD" w:rsidRPr="004716EF">
        <w:rPr>
          <w:rFonts w:ascii="Times New Roman" w:hAnsi="Times New Roman"/>
          <w:sz w:val="22"/>
          <w:szCs w:val="22"/>
        </w:rPr>
        <w:t xml:space="preserve"> очной формы</w:t>
      </w:r>
      <w:r w:rsidR="007B6E85" w:rsidRPr="004716EF">
        <w:rPr>
          <w:rFonts w:ascii="Times New Roman" w:hAnsi="Times New Roman"/>
          <w:sz w:val="22"/>
          <w:szCs w:val="22"/>
        </w:rPr>
        <w:t xml:space="preserve"> </w:t>
      </w:r>
      <w:r w:rsidR="00FC60BD" w:rsidRPr="004716EF">
        <w:rPr>
          <w:rFonts w:ascii="Times New Roman" w:hAnsi="Times New Roman"/>
          <w:sz w:val="22"/>
          <w:szCs w:val="22"/>
        </w:rPr>
        <w:t>(7</w:t>
      </w:r>
      <w:r w:rsidR="003B4406" w:rsidRPr="004716EF">
        <w:rPr>
          <w:rFonts w:ascii="Times New Roman" w:hAnsi="Times New Roman"/>
          <w:sz w:val="22"/>
          <w:szCs w:val="22"/>
        </w:rPr>
        <w:t>-м</w:t>
      </w:r>
      <w:r w:rsidR="00FC60BD" w:rsidRPr="004716EF">
        <w:rPr>
          <w:rFonts w:ascii="Times New Roman" w:hAnsi="Times New Roman"/>
          <w:sz w:val="22"/>
          <w:szCs w:val="22"/>
        </w:rPr>
        <w:t xml:space="preserve"> семестр</w:t>
      </w:r>
      <w:r w:rsidR="003B4406" w:rsidRPr="004716EF">
        <w:rPr>
          <w:rFonts w:ascii="Times New Roman" w:hAnsi="Times New Roman"/>
          <w:sz w:val="22"/>
          <w:szCs w:val="22"/>
        </w:rPr>
        <w:t>е</w:t>
      </w:r>
      <w:r w:rsidR="00FC60BD" w:rsidRPr="004716EF">
        <w:rPr>
          <w:rFonts w:ascii="Times New Roman" w:hAnsi="Times New Roman"/>
          <w:sz w:val="22"/>
          <w:szCs w:val="22"/>
        </w:rPr>
        <w:t xml:space="preserve"> заочной формы) </w:t>
      </w:r>
      <w:proofErr w:type="spellStart"/>
      <w:r w:rsidR="006C497D" w:rsidRPr="004716EF">
        <w:rPr>
          <w:rFonts w:ascii="Times New Roman" w:hAnsi="Times New Roman"/>
          <w:sz w:val="22"/>
          <w:szCs w:val="22"/>
        </w:rPr>
        <w:t>бакалаври</w:t>
      </w:r>
      <w:r w:rsidR="00FC60BD" w:rsidRPr="004716EF">
        <w:rPr>
          <w:rFonts w:ascii="Times New Roman" w:hAnsi="Times New Roman"/>
          <w:sz w:val="22"/>
          <w:szCs w:val="22"/>
        </w:rPr>
        <w:t>а</w:t>
      </w:r>
      <w:r w:rsidR="006C497D" w:rsidRPr="004716EF">
        <w:rPr>
          <w:rFonts w:ascii="Times New Roman" w:hAnsi="Times New Roman"/>
          <w:sz w:val="22"/>
          <w:szCs w:val="22"/>
        </w:rPr>
        <w:t>та</w:t>
      </w:r>
      <w:proofErr w:type="spellEnd"/>
      <w:r w:rsidR="006C497D" w:rsidRPr="004716EF">
        <w:rPr>
          <w:rFonts w:ascii="Times New Roman" w:hAnsi="Times New Roman"/>
          <w:sz w:val="22"/>
          <w:szCs w:val="22"/>
        </w:rPr>
        <w:t xml:space="preserve"> по направлению 38.03.10 «Жилищное х</w:t>
      </w:r>
      <w:r w:rsidR="006C497D" w:rsidRPr="004716EF">
        <w:rPr>
          <w:rFonts w:ascii="Times New Roman" w:hAnsi="Times New Roman"/>
          <w:sz w:val="22"/>
          <w:szCs w:val="22"/>
        </w:rPr>
        <w:t>о</w:t>
      </w:r>
      <w:r w:rsidR="006C497D" w:rsidRPr="004716EF">
        <w:rPr>
          <w:rFonts w:ascii="Times New Roman" w:hAnsi="Times New Roman"/>
          <w:sz w:val="22"/>
          <w:szCs w:val="22"/>
        </w:rPr>
        <w:t>зяйство и коммунальная инфраструктура».</w:t>
      </w:r>
    </w:p>
    <w:p w:rsidR="006C497D" w:rsidRPr="004716EF" w:rsidRDefault="00BA30AF" w:rsidP="00632E0A">
      <w:pPr>
        <w:spacing w:line="252" w:lineRule="auto"/>
        <w:ind w:firstLine="425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 xml:space="preserve">Цель </w:t>
      </w:r>
      <w:r w:rsidR="006C497D" w:rsidRPr="004716EF">
        <w:rPr>
          <w:rFonts w:ascii="Times New Roman" w:hAnsi="Times New Roman"/>
          <w:sz w:val="22"/>
          <w:szCs w:val="22"/>
        </w:rPr>
        <w:t>курсового проекта</w:t>
      </w:r>
      <w:r w:rsidR="00F1368A" w:rsidRPr="004716EF">
        <w:rPr>
          <w:rFonts w:ascii="Times New Roman" w:hAnsi="Times New Roman"/>
          <w:sz w:val="22"/>
          <w:szCs w:val="22"/>
        </w:rPr>
        <w:t>:</w:t>
      </w:r>
      <w:r w:rsidR="00CE4A97" w:rsidRPr="004716EF">
        <w:rPr>
          <w:rFonts w:ascii="Times New Roman" w:hAnsi="Times New Roman"/>
          <w:sz w:val="22"/>
          <w:szCs w:val="22"/>
        </w:rPr>
        <w:t xml:space="preserve"> многовариантная сравнительная оценка инвестиционного проекта при различных условиях ф</w:t>
      </w:r>
      <w:r w:rsidR="00CE4A97" w:rsidRPr="004716EF">
        <w:rPr>
          <w:rFonts w:ascii="Times New Roman" w:hAnsi="Times New Roman"/>
          <w:sz w:val="22"/>
          <w:szCs w:val="22"/>
        </w:rPr>
        <w:t>и</w:t>
      </w:r>
      <w:r w:rsidR="00CE4A97" w:rsidRPr="004716EF">
        <w:rPr>
          <w:rFonts w:ascii="Times New Roman" w:hAnsi="Times New Roman"/>
          <w:sz w:val="22"/>
          <w:szCs w:val="22"/>
        </w:rPr>
        <w:t>нансирования</w:t>
      </w:r>
      <w:r w:rsidR="00205A02" w:rsidRPr="004716EF">
        <w:rPr>
          <w:rFonts w:ascii="Times New Roman" w:hAnsi="Times New Roman"/>
          <w:sz w:val="22"/>
          <w:szCs w:val="22"/>
        </w:rPr>
        <w:t xml:space="preserve"> (с учётом</w:t>
      </w:r>
      <w:r w:rsidR="00CE4A97" w:rsidRPr="004716EF">
        <w:rPr>
          <w:rFonts w:ascii="Times New Roman" w:hAnsi="Times New Roman"/>
          <w:sz w:val="22"/>
          <w:szCs w:val="22"/>
        </w:rPr>
        <w:t xml:space="preserve"> изменени</w:t>
      </w:r>
      <w:r w:rsidR="00205A02" w:rsidRPr="004716EF">
        <w:rPr>
          <w:rFonts w:ascii="Times New Roman" w:hAnsi="Times New Roman"/>
          <w:sz w:val="22"/>
          <w:szCs w:val="22"/>
        </w:rPr>
        <w:t>й</w:t>
      </w:r>
      <w:r w:rsidR="00CE4A97" w:rsidRPr="004716EF">
        <w:rPr>
          <w:rFonts w:ascii="Times New Roman" w:hAnsi="Times New Roman"/>
          <w:sz w:val="22"/>
          <w:szCs w:val="22"/>
        </w:rPr>
        <w:t xml:space="preserve"> конъюнктуры рынка и спр</w:t>
      </w:r>
      <w:r w:rsidR="00CE4A97" w:rsidRPr="004716EF">
        <w:rPr>
          <w:rFonts w:ascii="Times New Roman" w:hAnsi="Times New Roman"/>
          <w:sz w:val="22"/>
          <w:szCs w:val="22"/>
        </w:rPr>
        <w:t>о</w:t>
      </w:r>
      <w:r w:rsidR="00CE4A97" w:rsidRPr="004716EF">
        <w:rPr>
          <w:rFonts w:ascii="Times New Roman" w:hAnsi="Times New Roman"/>
          <w:sz w:val="22"/>
          <w:szCs w:val="22"/>
        </w:rPr>
        <w:t>са потребителей</w:t>
      </w:r>
      <w:r w:rsidR="00205A02" w:rsidRPr="004716EF">
        <w:rPr>
          <w:rFonts w:ascii="Times New Roman" w:hAnsi="Times New Roman"/>
          <w:sz w:val="22"/>
          <w:szCs w:val="22"/>
        </w:rPr>
        <w:t>), а также разработка мер по повышению его инвестиционной привлекательности</w:t>
      </w:r>
      <w:r w:rsidR="00CE4A97" w:rsidRPr="004716EF">
        <w:rPr>
          <w:rFonts w:ascii="Times New Roman" w:hAnsi="Times New Roman"/>
          <w:sz w:val="22"/>
          <w:szCs w:val="22"/>
        </w:rPr>
        <w:t>.</w:t>
      </w:r>
    </w:p>
    <w:p w:rsidR="00205A02" w:rsidRPr="004716EF" w:rsidRDefault="006C497D" w:rsidP="00632E0A">
      <w:pPr>
        <w:spacing w:line="252" w:lineRule="auto"/>
        <w:ind w:firstLine="425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>Курсовой проект направлен на формирование компетенций</w:t>
      </w:r>
      <w:r w:rsidR="00CE4A97" w:rsidRPr="004716EF">
        <w:rPr>
          <w:rFonts w:ascii="Times New Roman" w:hAnsi="Times New Roman"/>
          <w:sz w:val="22"/>
          <w:szCs w:val="22"/>
        </w:rPr>
        <w:t xml:space="preserve">: </w:t>
      </w:r>
    </w:p>
    <w:p w:rsidR="00205A02" w:rsidRPr="004716EF" w:rsidRDefault="00CE4A97" w:rsidP="00632E0A">
      <w:pPr>
        <w:spacing w:line="252" w:lineRule="auto"/>
        <w:ind w:firstLine="425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>«ПК-3 способностью проводить оценку инвестиционных проектов при различных условиях инвестирования и финанс</w:t>
      </w:r>
      <w:r w:rsidRPr="004716EF">
        <w:rPr>
          <w:rFonts w:ascii="Times New Roman" w:hAnsi="Times New Roman"/>
          <w:sz w:val="22"/>
          <w:szCs w:val="22"/>
        </w:rPr>
        <w:t>и</w:t>
      </w:r>
      <w:r w:rsidRPr="004716EF">
        <w:rPr>
          <w:rFonts w:ascii="Times New Roman" w:hAnsi="Times New Roman"/>
          <w:sz w:val="22"/>
          <w:szCs w:val="22"/>
        </w:rPr>
        <w:t>рования и разрабатывать мероприятия повышения инвестиц</w:t>
      </w:r>
      <w:r w:rsidRPr="004716EF">
        <w:rPr>
          <w:rFonts w:ascii="Times New Roman" w:hAnsi="Times New Roman"/>
          <w:sz w:val="22"/>
          <w:szCs w:val="22"/>
        </w:rPr>
        <w:t>и</w:t>
      </w:r>
      <w:r w:rsidRPr="004716EF">
        <w:rPr>
          <w:rFonts w:ascii="Times New Roman" w:hAnsi="Times New Roman"/>
          <w:sz w:val="22"/>
          <w:szCs w:val="22"/>
        </w:rPr>
        <w:t>онной привлекательности жилищного и коммунального хозя</w:t>
      </w:r>
      <w:r w:rsidRPr="004716EF">
        <w:rPr>
          <w:rFonts w:ascii="Times New Roman" w:hAnsi="Times New Roman"/>
          <w:sz w:val="22"/>
          <w:szCs w:val="22"/>
        </w:rPr>
        <w:t>й</w:t>
      </w:r>
      <w:r w:rsidRPr="004716EF">
        <w:rPr>
          <w:rFonts w:ascii="Times New Roman" w:hAnsi="Times New Roman"/>
          <w:sz w:val="22"/>
          <w:szCs w:val="22"/>
        </w:rPr>
        <w:t xml:space="preserve">ства»; </w:t>
      </w:r>
    </w:p>
    <w:p w:rsidR="006C497D" w:rsidRPr="004716EF" w:rsidRDefault="00205A02" w:rsidP="00632E0A">
      <w:pPr>
        <w:spacing w:line="252" w:lineRule="auto"/>
        <w:ind w:firstLine="425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>«</w:t>
      </w:r>
      <w:r w:rsidR="00CE4A97" w:rsidRPr="004716EF">
        <w:rPr>
          <w:rFonts w:ascii="Times New Roman" w:hAnsi="Times New Roman"/>
          <w:sz w:val="22"/>
          <w:szCs w:val="22"/>
        </w:rPr>
        <w:t>ПК-4 способностью к планированию производственно-хозяйственной деятельности предприятия и организаций сферы жилищного и коммунального хозяйства в зависимости от изм</w:t>
      </w:r>
      <w:r w:rsidR="00CE4A97" w:rsidRPr="004716EF">
        <w:rPr>
          <w:rFonts w:ascii="Times New Roman" w:hAnsi="Times New Roman"/>
          <w:sz w:val="22"/>
          <w:szCs w:val="22"/>
        </w:rPr>
        <w:t>е</w:t>
      </w:r>
      <w:r w:rsidR="00CE4A97" w:rsidRPr="004716EF">
        <w:rPr>
          <w:rFonts w:ascii="Times New Roman" w:hAnsi="Times New Roman"/>
          <w:sz w:val="22"/>
          <w:szCs w:val="22"/>
        </w:rPr>
        <w:t>нения конъюнктуры рынка и спроса потребителей, в том числе с учетом социальной политики государства</w:t>
      </w:r>
      <w:r w:rsidRPr="004716EF">
        <w:rPr>
          <w:rFonts w:ascii="Times New Roman" w:hAnsi="Times New Roman"/>
          <w:sz w:val="22"/>
          <w:szCs w:val="22"/>
        </w:rPr>
        <w:t>»</w:t>
      </w:r>
      <w:r w:rsidR="006C497D" w:rsidRPr="004716EF">
        <w:rPr>
          <w:rFonts w:ascii="Times New Roman" w:hAnsi="Times New Roman"/>
          <w:sz w:val="22"/>
          <w:szCs w:val="22"/>
        </w:rPr>
        <w:t>.</w:t>
      </w:r>
    </w:p>
    <w:p w:rsidR="006C497D" w:rsidRPr="004716EF" w:rsidRDefault="006C497D" w:rsidP="00632E0A">
      <w:pPr>
        <w:spacing w:line="252" w:lineRule="auto"/>
        <w:ind w:firstLine="425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 xml:space="preserve">Тема курсового проекта: </w:t>
      </w:r>
      <w:r w:rsidR="000103B5" w:rsidRPr="004716EF">
        <w:rPr>
          <w:rFonts w:ascii="Times New Roman" w:hAnsi="Times New Roman"/>
          <w:sz w:val="22"/>
          <w:szCs w:val="22"/>
        </w:rPr>
        <w:t>«</w:t>
      </w:r>
      <w:r w:rsidR="00CE4A97" w:rsidRPr="004716EF">
        <w:rPr>
          <w:rFonts w:ascii="Times New Roman" w:hAnsi="Times New Roman"/>
          <w:sz w:val="22"/>
          <w:szCs w:val="22"/>
        </w:rPr>
        <w:t>Анализ инвестиционного прое</w:t>
      </w:r>
      <w:r w:rsidR="00CE4A97" w:rsidRPr="004716EF">
        <w:rPr>
          <w:rFonts w:ascii="Times New Roman" w:hAnsi="Times New Roman"/>
          <w:sz w:val="22"/>
          <w:szCs w:val="22"/>
        </w:rPr>
        <w:t>к</w:t>
      </w:r>
      <w:r w:rsidR="00CE4A97" w:rsidRPr="004716EF">
        <w:rPr>
          <w:rFonts w:ascii="Times New Roman" w:hAnsi="Times New Roman"/>
          <w:sz w:val="22"/>
          <w:szCs w:val="22"/>
        </w:rPr>
        <w:t>та в сфере жилищного и коммунального хозяйства</w:t>
      </w:r>
      <w:r w:rsidR="000103B5" w:rsidRPr="004716EF">
        <w:rPr>
          <w:rFonts w:ascii="Times New Roman" w:hAnsi="Times New Roman"/>
          <w:sz w:val="22"/>
          <w:szCs w:val="22"/>
        </w:rPr>
        <w:t>»</w:t>
      </w:r>
      <w:r w:rsidR="00CE4A97" w:rsidRPr="004716EF">
        <w:rPr>
          <w:rFonts w:ascii="Times New Roman" w:hAnsi="Times New Roman"/>
          <w:sz w:val="22"/>
          <w:szCs w:val="22"/>
        </w:rPr>
        <w:t>.</w:t>
      </w:r>
    </w:p>
    <w:p w:rsidR="00205A02" w:rsidRPr="004716EF" w:rsidRDefault="006C497D" w:rsidP="00205A02">
      <w:pPr>
        <w:spacing w:line="252" w:lineRule="auto"/>
        <w:ind w:firstLine="425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 xml:space="preserve">Курсовой проект выполняется на основе индивидуального задания, выдаваемого преподавателем. </w:t>
      </w:r>
      <w:r w:rsidR="00205A02" w:rsidRPr="004716EF">
        <w:rPr>
          <w:rFonts w:ascii="Times New Roman" w:hAnsi="Times New Roman"/>
          <w:sz w:val="22"/>
          <w:szCs w:val="22"/>
        </w:rPr>
        <w:t>Для выполнения курс</w:t>
      </w:r>
      <w:r w:rsidR="00205A02" w:rsidRPr="004716EF">
        <w:rPr>
          <w:rFonts w:ascii="Times New Roman" w:hAnsi="Times New Roman"/>
          <w:sz w:val="22"/>
          <w:szCs w:val="22"/>
        </w:rPr>
        <w:t>о</w:t>
      </w:r>
      <w:r w:rsidR="00205A02" w:rsidRPr="004716EF">
        <w:rPr>
          <w:rFonts w:ascii="Times New Roman" w:hAnsi="Times New Roman"/>
          <w:sz w:val="22"/>
          <w:szCs w:val="22"/>
        </w:rPr>
        <w:t>вого проекта студент должен сформировать в электронных та</w:t>
      </w:r>
      <w:r w:rsidR="00205A02" w:rsidRPr="004716EF">
        <w:rPr>
          <w:rFonts w:ascii="Times New Roman" w:hAnsi="Times New Roman"/>
          <w:sz w:val="22"/>
          <w:szCs w:val="22"/>
        </w:rPr>
        <w:t>б</w:t>
      </w:r>
      <w:r w:rsidR="00205A02" w:rsidRPr="004716EF">
        <w:rPr>
          <w:rFonts w:ascii="Times New Roman" w:hAnsi="Times New Roman"/>
          <w:sz w:val="22"/>
          <w:szCs w:val="22"/>
        </w:rPr>
        <w:t>лицах модель инвестиционного проекта, представляющую с</w:t>
      </w:r>
      <w:r w:rsidR="00205A02" w:rsidRPr="004716EF">
        <w:rPr>
          <w:rFonts w:ascii="Times New Roman" w:hAnsi="Times New Roman"/>
          <w:sz w:val="22"/>
          <w:szCs w:val="22"/>
        </w:rPr>
        <w:t>о</w:t>
      </w:r>
      <w:r w:rsidR="00205A02" w:rsidRPr="004716EF">
        <w:rPr>
          <w:rFonts w:ascii="Times New Roman" w:hAnsi="Times New Roman"/>
          <w:sz w:val="22"/>
          <w:szCs w:val="22"/>
        </w:rPr>
        <w:t>бой систему таблиц (и показателей на их основе), ячейки кот</w:t>
      </w:r>
      <w:r w:rsidR="00205A02" w:rsidRPr="004716EF">
        <w:rPr>
          <w:rFonts w:ascii="Times New Roman" w:hAnsi="Times New Roman"/>
          <w:sz w:val="22"/>
          <w:szCs w:val="22"/>
        </w:rPr>
        <w:t>о</w:t>
      </w:r>
      <w:r w:rsidR="00205A02" w:rsidRPr="004716EF">
        <w:rPr>
          <w:rFonts w:ascii="Times New Roman" w:hAnsi="Times New Roman"/>
          <w:sz w:val="22"/>
          <w:szCs w:val="22"/>
        </w:rPr>
        <w:t>рых имеют сквозные связи. Эти связи должны обеспечить мн</w:t>
      </w:r>
      <w:r w:rsidR="00205A02" w:rsidRPr="004716EF">
        <w:rPr>
          <w:rFonts w:ascii="Times New Roman" w:hAnsi="Times New Roman"/>
          <w:sz w:val="22"/>
          <w:szCs w:val="22"/>
        </w:rPr>
        <w:t>о</w:t>
      </w:r>
      <w:r w:rsidR="00205A02" w:rsidRPr="004716EF">
        <w:rPr>
          <w:rFonts w:ascii="Times New Roman" w:hAnsi="Times New Roman"/>
          <w:sz w:val="22"/>
          <w:szCs w:val="22"/>
        </w:rPr>
        <w:t>говариантный пересчёт результатов после изменения исходных данных. Для защиты курсового проекта студент должен предъ</w:t>
      </w:r>
      <w:r w:rsidR="00205A02" w:rsidRPr="004716EF">
        <w:rPr>
          <w:rFonts w:ascii="Times New Roman" w:hAnsi="Times New Roman"/>
          <w:sz w:val="22"/>
          <w:szCs w:val="22"/>
        </w:rPr>
        <w:t>я</w:t>
      </w:r>
      <w:r w:rsidR="00205A02" w:rsidRPr="004716EF">
        <w:rPr>
          <w:rFonts w:ascii="Times New Roman" w:hAnsi="Times New Roman"/>
          <w:sz w:val="22"/>
          <w:szCs w:val="22"/>
        </w:rPr>
        <w:t>вить данную модель (файл), а также пояснительную записку, объёмом 30-35 страниц (без учёта приложений) печатного те</w:t>
      </w:r>
      <w:r w:rsidR="00205A02" w:rsidRPr="004716EF">
        <w:rPr>
          <w:rFonts w:ascii="Times New Roman" w:hAnsi="Times New Roman"/>
          <w:sz w:val="22"/>
          <w:szCs w:val="22"/>
        </w:rPr>
        <w:t>к</w:t>
      </w:r>
      <w:r w:rsidR="00205A02" w:rsidRPr="004716EF">
        <w:rPr>
          <w:rFonts w:ascii="Times New Roman" w:hAnsi="Times New Roman"/>
          <w:sz w:val="22"/>
          <w:szCs w:val="22"/>
        </w:rPr>
        <w:t>ста, включающего рисунки и таблицы.</w:t>
      </w:r>
    </w:p>
    <w:p w:rsidR="006C497D" w:rsidRPr="004716EF" w:rsidRDefault="006C497D" w:rsidP="006C497D">
      <w:pPr>
        <w:pStyle w:val="11"/>
        <w:spacing w:before="120" w:line="252" w:lineRule="auto"/>
      </w:pPr>
      <w:r w:rsidRPr="004716EF">
        <w:lastRenderedPageBreak/>
        <w:t xml:space="preserve">содержание курсового проекта </w:t>
      </w:r>
    </w:p>
    <w:p w:rsidR="006C497D" w:rsidRPr="004716EF" w:rsidRDefault="006C497D" w:rsidP="006C497D">
      <w:pPr>
        <w:pStyle w:val="11"/>
        <w:spacing w:before="120" w:line="252" w:lineRule="auto"/>
      </w:pPr>
      <w:r w:rsidRPr="004716EF">
        <w:rPr>
          <w:caps w:val="0"/>
        </w:rPr>
        <w:t>(соответствует оглавлению)</w:t>
      </w:r>
    </w:p>
    <w:p w:rsidR="00C17379" w:rsidRPr="004716EF" w:rsidRDefault="00C17379" w:rsidP="00C17379">
      <w:pPr>
        <w:pStyle w:val="af2"/>
        <w:spacing w:after="0"/>
        <w:ind w:left="0"/>
      </w:pPr>
      <w:r w:rsidRPr="004716EF">
        <w:t>ВВЕДЕНИЕ (5 %)</w:t>
      </w:r>
    </w:p>
    <w:p w:rsidR="00C17379" w:rsidRPr="004716EF" w:rsidRDefault="00C17379" w:rsidP="00C17379">
      <w:pPr>
        <w:pStyle w:val="af2"/>
        <w:spacing w:after="0"/>
        <w:ind w:left="0"/>
      </w:pPr>
      <w:r w:rsidRPr="004716EF">
        <w:t>1. ОСНОВЫ ИНВЕСТИЦИОННОГО АНАЛИЗА (20 %)</w:t>
      </w:r>
    </w:p>
    <w:p w:rsidR="00C17379" w:rsidRPr="004716EF" w:rsidRDefault="00C17379" w:rsidP="00C17379">
      <w:pPr>
        <w:pStyle w:val="af2"/>
        <w:spacing w:after="0"/>
        <w:ind w:left="0"/>
      </w:pPr>
      <w:r w:rsidRPr="004716EF">
        <w:t xml:space="preserve">1.1. Принципы </w:t>
      </w:r>
      <w:r w:rsidR="002840DE" w:rsidRPr="004716EF">
        <w:t>расчёта чистого денежного потока</w:t>
      </w:r>
    </w:p>
    <w:p w:rsidR="00C17379" w:rsidRPr="004716EF" w:rsidRDefault="00C17379" w:rsidP="00C17379">
      <w:pPr>
        <w:pStyle w:val="af2"/>
        <w:spacing w:after="0"/>
        <w:ind w:left="0"/>
      </w:pPr>
      <w:r w:rsidRPr="004716EF">
        <w:t xml:space="preserve">1.2. </w:t>
      </w:r>
      <w:r w:rsidR="002840DE" w:rsidRPr="004716EF">
        <w:t>Показатели эффективности инвестиционных проектов</w:t>
      </w:r>
    </w:p>
    <w:p w:rsidR="00C17379" w:rsidRPr="004716EF" w:rsidRDefault="00C17379" w:rsidP="00C17379">
      <w:pPr>
        <w:pStyle w:val="af2"/>
        <w:spacing w:after="0"/>
        <w:ind w:left="0"/>
      </w:pPr>
      <w:r w:rsidRPr="004716EF">
        <w:t xml:space="preserve">1.3. </w:t>
      </w:r>
      <w:r w:rsidR="002840DE" w:rsidRPr="004716EF">
        <w:t>Методы анализа рисков инвестиционных проектов</w:t>
      </w:r>
    </w:p>
    <w:p w:rsidR="00C17379" w:rsidRPr="004716EF" w:rsidRDefault="00C17379" w:rsidP="00C17379">
      <w:pPr>
        <w:pStyle w:val="af2"/>
        <w:spacing w:after="0"/>
        <w:ind w:left="0"/>
      </w:pPr>
      <w:r w:rsidRPr="004716EF">
        <w:t>2. ОЦЕНКА ЭФФЕКТИВНОСТИ ИНВЕСТИЦИОННОГО ПРОЕКТА (30 %)</w:t>
      </w:r>
    </w:p>
    <w:p w:rsidR="00C17379" w:rsidRPr="004716EF" w:rsidRDefault="00C17379" w:rsidP="00C17379">
      <w:pPr>
        <w:pStyle w:val="af2"/>
        <w:spacing w:after="0"/>
        <w:ind w:left="0"/>
      </w:pPr>
      <w:r w:rsidRPr="004716EF">
        <w:t xml:space="preserve">2.1. Описание инвестиционного проекта </w:t>
      </w:r>
      <w:r w:rsidR="002840DE" w:rsidRPr="004716EF">
        <w:t>и его чистого д</w:t>
      </w:r>
      <w:r w:rsidR="002840DE" w:rsidRPr="004716EF">
        <w:t>е</w:t>
      </w:r>
      <w:r w:rsidR="002840DE" w:rsidRPr="004716EF">
        <w:t>нежного потока</w:t>
      </w:r>
    </w:p>
    <w:p w:rsidR="00C17379" w:rsidRPr="004716EF" w:rsidRDefault="00C17379" w:rsidP="00C17379">
      <w:pPr>
        <w:pStyle w:val="af2"/>
        <w:spacing w:after="0"/>
        <w:ind w:left="0"/>
      </w:pPr>
      <w:r w:rsidRPr="004716EF">
        <w:t>2.</w:t>
      </w:r>
      <w:r w:rsidR="0069589A" w:rsidRPr="004716EF">
        <w:t>2.</w:t>
      </w:r>
      <w:r w:rsidRPr="004716EF">
        <w:t xml:space="preserve"> Оценка точки безубыточности и</w:t>
      </w:r>
      <w:r w:rsidR="002840DE" w:rsidRPr="004716EF">
        <w:t xml:space="preserve"> точки достижения</w:t>
      </w:r>
      <w:r w:rsidRPr="004716EF">
        <w:t xml:space="preserve"> з</w:t>
      </w:r>
      <w:r w:rsidRPr="004716EF">
        <w:t>а</w:t>
      </w:r>
      <w:r w:rsidRPr="004716EF">
        <w:t xml:space="preserve">данной доходности </w:t>
      </w:r>
    </w:p>
    <w:p w:rsidR="002840DE" w:rsidRPr="004716EF" w:rsidRDefault="0069589A" w:rsidP="00C17379">
      <w:pPr>
        <w:pStyle w:val="af2"/>
        <w:spacing w:after="0"/>
        <w:ind w:left="0"/>
      </w:pPr>
      <w:r w:rsidRPr="004716EF">
        <w:t>2.3</w:t>
      </w:r>
      <w:r w:rsidR="002840DE" w:rsidRPr="004716EF">
        <w:t>. Расчет показателей эффективности инвестиционного проекта</w:t>
      </w:r>
    </w:p>
    <w:p w:rsidR="00C17379" w:rsidRPr="004716EF" w:rsidRDefault="00C17379" w:rsidP="00C17379">
      <w:pPr>
        <w:pStyle w:val="af2"/>
        <w:spacing w:after="0"/>
        <w:ind w:left="0"/>
      </w:pPr>
      <w:r w:rsidRPr="004716EF">
        <w:t>3. АНАЛИЗ ДЕТЕРМИНАНТ ЭФФЕКТИВНОСТИ И ИНВЕСТИЦИОННОЙ ПРИВЛЕКАТЕЛЬНОСТИ ПРОЕКТА (30 %)</w:t>
      </w:r>
    </w:p>
    <w:p w:rsidR="00C17379" w:rsidRPr="004716EF" w:rsidRDefault="00C17379" w:rsidP="00C17379">
      <w:pPr>
        <w:pStyle w:val="af2"/>
        <w:spacing w:after="0"/>
        <w:ind w:left="0"/>
      </w:pPr>
      <w:r w:rsidRPr="004716EF">
        <w:t>3.1. Анализ зависимости инвестиционного проекта от изм</w:t>
      </w:r>
      <w:r w:rsidRPr="004716EF">
        <w:t>е</w:t>
      </w:r>
      <w:r w:rsidRPr="004716EF">
        <w:t>нений спроса и условий финансирования</w:t>
      </w:r>
    </w:p>
    <w:p w:rsidR="00C17379" w:rsidRPr="004716EF" w:rsidRDefault="00C17379" w:rsidP="00C17379">
      <w:pPr>
        <w:pStyle w:val="af2"/>
        <w:spacing w:after="0"/>
        <w:ind w:left="0"/>
      </w:pPr>
      <w:r w:rsidRPr="004716EF">
        <w:t>3.2. Анализ чувствительности и сценариев инвестиционного проекта</w:t>
      </w:r>
    </w:p>
    <w:p w:rsidR="00C17379" w:rsidRPr="004716EF" w:rsidRDefault="00C17379" w:rsidP="00C17379">
      <w:pPr>
        <w:pStyle w:val="af2"/>
        <w:spacing w:after="0"/>
        <w:ind w:left="0"/>
      </w:pPr>
      <w:r w:rsidRPr="004716EF">
        <w:t>3.3. Разработка мероприятий по повышению инвестицио</w:t>
      </w:r>
      <w:r w:rsidRPr="004716EF">
        <w:t>н</w:t>
      </w:r>
      <w:r w:rsidRPr="004716EF">
        <w:t>ной привлекательности проекта</w:t>
      </w:r>
    </w:p>
    <w:p w:rsidR="00C17379" w:rsidRPr="004716EF" w:rsidRDefault="00C17379" w:rsidP="00C17379">
      <w:pPr>
        <w:pStyle w:val="af2"/>
        <w:spacing w:after="0"/>
        <w:ind w:left="0"/>
      </w:pPr>
      <w:r w:rsidRPr="004716EF">
        <w:t>ЗАКЛЮЧЕНИЕ (5 %)</w:t>
      </w:r>
    </w:p>
    <w:p w:rsidR="00C17379" w:rsidRPr="004716EF" w:rsidRDefault="00C17379" w:rsidP="00C17379">
      <w:pPr>
        <w:pStyle w:val="af2"/>
        <w:spacing w:after="0"/>
        <w:ind w:left="0"/>
      </w:pPr>
      <w:r w:rsidRPr="004716EF">
        <w:t>Список ЛИТЕРАТУРЫ (5 %)</w:t>
      </w:r>
    </w:p>
    <w:p w:rsidR="00C17379" w:rsidRPr="004716EF" w:rsidRDefault="00C17379" w:rsidP="00C17379">
      <w:pPr>
        <w:pStyle w:val="af2"/>
        <w:spacing w:after="0"/>
        <w:ind w:left="0"/>
      </w:pPr>
      <w:r w:rsidRPr="004716EF">
        <w:t>ПРИЛОЖЕНИЯ (5 %)</w:t>
      </w:r>
    </w:p>
    <w:p w:rsidR="00C17379" w:rsidRPr="004716EF" w:rsidRDefault="00C17379" w:rsidP="00C17379">
      <w:pPr>
        <w:spacing w:line="252" w:lineRule="auto"/>
        <w:ind w:firstLine="425"/>
        <w:jc w:val="both"/>
        <w:rPr>
          <w:rFonts w:ascii="Times New Roman" w:hAnsi="Times New Roman"/>
          <w:sz w:val="22"/>
          <w:szCs w:val="22"/>
        </w:rPr>
      </w:pPr>
    </w:p>
    <w:p w:rsidR="007C3339" w:rsidRPr="004716EF" w:rsidRDefault="00736A96" w:rsidP="007C3339">
      <w:pPr>
        <w:spacing w:line="252" w:lineRule="auto"/>
        <w:ind w:firstLine="425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>Во введении (1</w:t>
      </w:r>
      <w:r w:rsidR="00F1368A" w:rsidRPr="004716EF">
        <w:rPr>
          <w:rFonts w:ascii="Times New Roman" w:hAnsi="Times New Roman"/>
          <w:sz w:val="22"/>
          <w:szCs w:val="22"/>
        </w:rPr>
        <w:t>–</w:t>
      </w:r>
      <w:r w:rsidRPr="004716EF">
        <w:rPr>
          <w:rFonts w:ascii="Times New Roman" w:hAnsi="Times New Roman"/>
          <w:sz w:val="22"/>
          <w:szCs w:val="22"/>
        </w:rPr>
        <w:t>2</w:t>
      </w:r>
      <w:r w:rsidR="00F1368A" w:rsidRPr="004716EF">
        <w:rPr>
          <w:rFonts w:ascii="Times New Roman" w:hAnsi="Times New Roman"/>
          <w:sz w:val="22"/>
          <w:szCs w:val="22"/>
        </w:rPr>
        <w:t> </w:t>
      </w:r>
      <w:r w:rsidRPr="004716EF">
        <w:rPr>
          <w:rFonts w:ascii="Times New Roman" w:hAnsi="Times New Roman"/>
          <w:sz w:val="22"/>
          <w:szCs w:val="22"/>
        </w:rPr>
        <w:t xml:space="preserve">страницы) </w:t>
      </w:r>
      <w:r w:rsidR="00F1368A" w:rsidRPr="004716EF">
        <w:rPr>
          <w:rFonts w:ascii="Times New Roman" w:hAnsi="Times New Roman"/>
          <w:sz w:val="22"/>
          <w:szCs w:val="22"/>
        </w:rPr>
        <w:t>описываются</w:t>
      </w:r>
      <w:r w:rsidRPr="004716EF">
        <w:rPr>
          <w:rFonts w:ascii="Times New Roman" w:hAnsi="Times New Roman"/>
          <w:sz w:val="22"/>
          <w:szCs w:val="22"/>
        </w:rPr>
        <w:t xml:space="preserve"> актуальность, цели и задачи проекта, предмет и объект исследования, предп</w:t>
      </w:r>
      <w:r w:rsidRPr="004716EF">
        <w:rPr>
          <w:rFonts w:ascii="Times New Roman" w:hAnsi="Times New Roman"/>
          <w:sz w:val="22"/>
          <w:szCs w:val="22"/>
        </w:rPr>
        <w:t>о</w:t>
      </w:r>
      <w:r w:rsidRPr="004716EF">
        <w:rPr>
          <w:rFonts w:ascii="Times New Roman" w:hAnsi="Times New Roman"/>
          <w:sz w:val="22"/>
          <w:szCs w:val="22"/>
        </w:rPr>
        <w:t>лагаемые результаты.</w:t>
      </w:r>
      <w:r w:rsidR="006C497D" w:rsidRPr="004716EF">
        <w:rPr>
          <w:rFonts w:ascii="Times New Roman" w:hAnsi="Times New Roman"/>
          <w:sz w:val="22"/>
          <w:szCs w:val="22"/>
        </w:rPr>
        <w:t xml:space="preserve"> В заключени</w:t>
      </w:r>
      <w:proofErr w:type="gramStart"/>
      <w:r w:rsidR="006C497D" w:rsidRPr="004716EF">
        <w:rPr>
          <w:rFonts w:ascii="Times New Roman" w:hAnsi="Times New Roman"/>
          <w:sz w:val="22"/>
          <w:szCs w:val="22"/>
        </w:rPr>
        <w:t>и</w:t>
      </w:r>
      <w:proofErr w:type="gramEnd"/>
      <w:r w:rsidR="006C497D" w:rsidRPr="004716EF">
        <w:rPr>
          <w:rFonts w:ascii="Times New Roman" w:hAnsi="Times New Roman"/>
          <w:sz w:val="22"/>
          <w:szCs w:val="22"/>
        </w:rPr>
        <w:t xml:space="preserve"> (2</w:t>
      </w:r>
      <w:r w:rsidR="002772B6" w:rsidRPr="004716EF">
        <w:rPr>
          <w:rFonts w:ascii="Times New Roman" w:hAnsi="Times New Roman"/>
          <w:sz w:val="22"/>
          <w:szCs w:val="22"/>
        </w:rPr>
        <w:t>-3</w:t>
      </w:r>
      <w:r w:rsidR="006C497D" w:rsidRPr="004716EF">
        <w:rPr>
          <w:rFonts w:ascii="Times New Roman" w:hAnsi="Times New Roman"/>
          <w:sz w:val="22"/>
          <w:szCs w:val="22"/>
        </w:rPr>
        <w:t xml:space="preserve"> страницы) приводятся основные полученные в результате проекта результаты и выв</w:t>
      </w:r>
      <w:r w:rsidR="006C497D" w:rsidRPr="004716EF">
        <w:rPr>
          <w:rFonts w:ascii="Times New Roman" w:hAnsi="Times New Roman"/>
          <w:sz w:val="22"/>
          <w:szCs w:val="22"/>
        </w:rPr>
        <w:t>о</w:t>
      </w:r>
      <w:r w:rsidR="006C497D" w:rsidRPr="004716EF">
        <w:rPr>
          <w:rFonts w:ascii="Times New Roman" w:hAnsi="Times New Roman"/>
          <w:sz w:val="22"/>
          <w:szCs w:val="22"/>
        </w:rPr>
        <w:t>ды в целом и по разделам, даются рекомендации по использов</w:t>
      </w:r>
      <w:r w:rsidR="006C497D" w:rsidRPr="004716EF">
        <w:rPr>
          <w:rFonts w:ascii="Times New Roman" w:hAnsi="Times New Roman"/>
          <w:sz w:val="22"/>
          <w:szCs w:val="22"/>
        </w:rPr>
        <w:t>а</w:t>
      </w:r>
      <w:r w:rsidR="006C497D" w:rsidRPr="004716EF">
        <w:rPr>
          <w:rFonts w:ascii="Times New Roman" w:hAnsi="Times New Roman"/>
          <w:sz w:val="22"/>
          <w:szCs w:val="22"/>
        </w:rPr>
        <w:t>нию результатов на практике.</w:t>
      </w:r>
      <w:r w:rsidR="007C3339" w:rsidRPr="004716EF">
        <w:rPr>
          <w:rFonts w:ascii="Times New Roman" w:hAnsi="Times New Roman"/>
          <w:sz w:val="22"/>
          <w:szCs w:val="22"/>
        </w:rPr>
        <w:t xml:space="preserve"> В приложениях к курсовому пр</w:t>
      </w:r>
      <w:r w:rsidR="007C3339" w:rsidRPr="004716EF">
        <w:rPr>
          <w:rFonts w:ascii="Times New Roman" w:hAnsi="Times New Roman"/>
          <w:sz w:val="22"/>
          <w:szCs w:val="22"/>
        </w:rPr>
        <w:t>о</w:t>
      </w:r>
      <w:r w:rsidR="007C3339" w:rsidRPr="004716EF">
        <w:rPr>
          <w:rFonts w:ascii="Times New Roman" w:hAnsi="Times New Roman"/>
          <w:sz w:val="22"/>
          <w:szCs w:val="22"/>
        </w:rPr>
        <w:lastRenderedPageBreak/>
        <w:t>екту должны быть таблицы, на основе которых выполняется глава 3. В приложения можно включать и иные материалы.</w:t>
      </w:r>
    </w:p>
    <w:p w:rsidR="00736A96" w:rsidRPr="004716EF" w:rsidRDefault="00736A96" w:rsidP="00632E0A">
      <w:pPr>
        <w:spacing w:line="252" w:lineRule="auto"/>
        <w:ind w:firstLine="425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>Содержание основных разделов соответствует нижеприв</w:t>
      </w:r>
      <w:r w:rsidRPr="004716EF">
        <w:rPr>
          <w:rFonts w:ascii="Times New Roman" w:hAnsi="Times New Roman"/>
          <w:sz w:val="22"/>
          <w:szCs w:val="22"/>
        </w:rPr>
        <w:t>е</w:t>
      </w:r>
      <w:r w:rsidRPr="004716EF">
        <w:rPr>
          <w:rFonts w:ascii="Times New Roman" w:hAnsi="Times New Roman"/>
          <w:sz w:val="22"/>
          <w:szCs w:val="22"/>
        </w:rPr>
        <w:t>денным методическим указаниям.</w:t>
      </w:r>
      <w:r w:rsidR="006722A0" w:rsidRPr="004716EF">
        <w:rPr>
          <w:rFonts w:ascii="Times New Roman" w:hAnsi="Times New Roman"/>
          <w:sz w:val="22"/>
          <w:szCs w:val="22"/>
        </w:rPr>
        <w:t xml:space="preserve"> </w:t>
      </w:r>
    </w:p>
    <w:p w:rsidR="00B20D9A" w:rsidRPr="004716EF" w:rsidRDefault="00B20D9A" w:rsidP="00632E0A">
      <w:pPr>
        <w:spacing w:line="252" w:lineRule="auto"/>
        <w:ind w:firstLine="425"/>
        <w:jc w:val="both"/>
        <w:rPr>
          <w:rFonts w:ascii="Times New Roman" w:hAnsi="Times New Roman"/>
          <w:sz w:val="22"/>
          <w:szCs w:val="22"/>
        </w:rPr>
      </w:pPr>
    </w:p>
    <w:p w:rsidR="00B20D9A" w:rsidRPr="004716EF" w:rsidRDefault="00B20D9A" w:rsidP="00B20D9A">
      <w:pPr>
        <w:pStyle w:val="11"/>
        <w:spacing w:before="120" w:line="252" w:lineRule="auto"/>
      </w:pPr>
      <w:r w:rsidRPr="004716EF">
        <w:t>Методические указания</w:t>
      </w:r>
    </w:p>
    <w:p w:rsidR="00D50C30" w:rsidRPr="004716EF" w:rsidRDefault="00736A96" w:rsidP="00632E0A">
      <w:pPr>
        <w:pStyle w:val="11"/>
        <w:spacing w:line="252" w:lineRule="auto"/>
      </w:pPr>
      <w:r w:rsidRPr="004716EF">
        <w:t>1</w:t>
      </w:r>
      <w:r w:rsidR="00F1368A" w:rsidRPr="004716EF">
        <w:t>.</w:t>
      </w:r>
      <w:r w:rsidRPr="004716EF">
        <w:t xml:space="preserve"> </w:t>
      </w:r>
      <w:r w:rsidR="005F5782" w:rsidRPr="004716EF">
        <w:t>ОСНОВЫ ИНВЕСТИЦИОННОГО АНАЛИЗА</w:t>
      </w:r>
    </w:p>
    <w:p w:rsidR="00D012C9" w:rsidRPr="004716EF" w:rsidRDefault="00D012C9" w:rsidP="005610C7">
      <w:pPr>
        <w:spacing w:line="252" w:lineRule="auto"/>
        <w:ind w:firstLine="425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>В данном разделе описываются существующие подходы к анализу эффективности, рисков и инвестиционной привлек</w:t>
      </w:r>
      <w:r w:rsidRPr="004716EF">
        <w:rPr>
          <w:rFonts w:ascii="Times New Roman" w:hAnsi="Times New Roman"/>
          <w:sz w:val="22"/>
          <w:szCs w:val="22"/>
        </w:rPr>
        <w:t>а</w:t>
      </w:r>
      <w:r w:rsidRPr="004716EF">
        <w:rPr>
          <w:rFonts w:ascii="Times New Roman" w:hAnsi="Times New Roman"/>
          <w:sz w:val="22"/>
          <w:szCs w:val="22"/>
        </w:rPr>
        <w:t>тельности инвестиционных проектов.</w:t>
      </w:r>
    </w:p>
    <w:p w:rsidR="00C674AA" w:rsidRPr="004716EF" w:rsidRDefault="000B61C5" w:rsidP="00632E0A">
      <w:pPr>
        <w:spacing w:line="252" w:lineRule="auto"/>
        <w:ind w:firstLine="425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>Излагаются</w:t>
      </w:r>
      <w:r w:rsidR="00391F7B" w:rsidRPr="004716EF">
        <w:rPr>
          <w:rFonts w:ascii="Times New Roman" w:hAnsi="Times New Roman"/>
          <w:sz w:val="22"/>
          <w:szCs w:val="22"/>
        </w:rPr>
        <w:t xml:space="preserve"> </w:t>
      </w:r>
      <w:r w:rsidR="00C674AA" w:rsidRPr="004716EF">
        <w:rPr>
          <w:rFonts w:ascii="Times New Roman" w:hAnsi="Times New Roman"/>
          <w:sz w:val="22"/>
          <w:szCs w:val="22"/>
        </w:rPr>
        <w:t xml:space="preserve">основы </w:t>
      </w:r>
      <w:r w:rsidRPr="004716EF">
        <w:rPr>
          <w:rFonts w:ascii="Times New Roman" w:hAnsi="Times New Roman"/>
          <w:sz w:val="22"/>
          <w:szCs w:val="22"/>
        </w:rPr>
        <w:t>калькуляции</w:t>
      </w:r>
      <w:r w:rsidR="00391F7B" w:rsidRPr="004716EF">
        <w:rPr>
          <w:rFonts w:ascii="Times New Roman" w:hAnsi="Times New Roman"/>
          <w:sz w:val="22"/>
          <w:szCs w:val="22"/>
        </w:rPr>
        <w:t xml:space="preserve"> </w:t>
      </w:r>
      <w:r w:rsidR="005610C7" w:rsidRPr="004716EF">
        <w:rPr>
          <w:rFonts w:ascii="Times New Roman" w:hAnsi="Times New Roman"/>
          <w:sz w:val="22"/>
          <w:szCs w:val="22"/>
        </w:rPr>
        <w:t>чистого денежного потока</w:t>
      </w:r>
      <w:r w:rsidRPr="004716EF">
        <w:rPr>
          <w:rFonts w:ascii="Times New Roman" w:hAnsi="Times New Roman"/>
          <w:sz w:val="22"/>
          <w:szCs w:val="22"/>
        </w:rPr>
        <w:t xml:space="preserve"> инвестиционного проекта:</w:t>
      </w:r>
      <w:r w:rsidR="00C674AA" w:rsidRPr="004716EF">
        <w:rPr>
          <w:rFonts w:ascii="Times New Roman" w:hAnsi="Times New Roman"/>
          <w:sz w:val="22"/>
          <w:szCs w:val="22"/>
        </w:rPr>
        <w:t xml:space="preserve"> расчёт финансовых результатов на упрощённой системе налогообложения с объектом «доходы, уменьшенные на величину расходов»,</w:t>
      </w:r>
      <w:r w:rsidRPr="004716EF">
        <w:rPr>
          <w:rFonts w:ascii="Times New Roman" w:hAnsi="Times New Roman"/>
          <w:sz w:val="22"/>
          <w:szCs w:val="22"/>
        </w:rPr>
        <w:t xml:space="preserve"> принципы определения длительности расчётного периода, состав поступлений и выплат </w:t>
      </w:r>
      <w:proofErr w:type="gramStart"/>
      <w:r w:rsidRPr="004716EF">
        <w:rPr>
          <w:rFonts w:ascii="Times New Roman" w:hAnsi="Times New Roman"/>
          <w:sz w:val="22"/>
          <w:szCs w:val="22"/>
        </w:rPr>
        <w:t>по операционной</w:t>
      </w:r>
      <w:proofErr w:type="gramEnd"/>
      <w:r w:rsidRPr="004716EF">
        <w:rPr>
          <w:rFonts w:ascii="Times New Roman" w:hAnsi="Times New Roman"/>
          <w:sz w:val="22"/>
          <w:szCs w:val="22"/>
        </w:rPr>
        <w:t xml:space="preserve"> и инвестиционной деятельности.</w:t>
      </w:r>
    </w:p>
    <w:p w:rsidR="007C3339" w:rsidRPr="004716EF" w:rsidRDefault="000B61C5" w:rsidP="00632E0A">
      <w:pPr>
        <w:spacing w:line="252" w:lineRule="auto"/>
        <w:ind w:firstLine="425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 xml:space="preserve">Описываются </w:t>
      </w:r>
      <w:r w:rsidR="00C674AA" w:rsidRPr="004716EF">
        <w:rPr>
          <w:rFonts w:ascii="Times New Roman" w:hAnsi="Times New Roman"/>
          <w:sz w:val="22"/>
          <w:szCs w:val="22"/>
        </w:rPr>
        <w:t>методы</w:t>
      </w:r>
      <w:r w:rsidR="005F5782" w:rsidRPr="004716EF">
        <w:rPr>
          <w:rFonts w:ascii="Times New Roman" w:hAnsi="Times New Roman"/>
          <w:sz w:val="22"/>
          <w:szCs w:val="22"/>
        </w:rPr>
        <w:t xml:space="preserve"> расчёта</w:t>
      </w:r>
      <w:r w:rsidR="00C674AA" w:rsidRPr="004716EF">
        <w:rPr>
          <w:rFonts w:ascii="Times New Roman" w:hAnsi="Times New Roman"/>
          <w:sz w:val="22"/>
          <w:szCs w:val="22"/>
        </w:rPr>
        <w:t xml:space="preserve"> </w:t>
      </w:r>
      <w:r w:rsidR="005610C7" w:rsidRPr="004716EF">
        <w:rPr>
          <w:rFonts w:ascii="Times New Roman" w:hAnsi="Times New Roman"/>
          <w:sz w:val="22"/>
          <w:szCs w:val="22"/>
        </w:rPr>
        <w:t xml:space="preserve">средневзвешенной стоимости капитала и </w:t>
      </w:r>
      <w:r w:rsidR="00391F7B" w:rsidRPr="004716EF">
        <w:rPr>
          <w:rFonts w:ascii="Times New Roman" w:hAnsi="Times New Roman"/>
          <w:sz w:val="22"/>
          <w:szCs w:val="22"/>
        </w:rPr>
        <w:t>показателей эффективности инвестиционных прое</w:t>
      </w:r>
      <w:r w:rsidR="00391F7B" w:rsidRPr="004716EF">
        <w:rPr>
          <w:rFonts w:ascii="Times New Roman" w:hAnsi="Times New Roman"/>
          <w:sz w:val="22"/>
          <w:szCs w:val="22"/>
        </w:rPr>
        <w:t>к</w:t>
      </w:r>
      <w:r w:rsidR="00391F7B" w:rsidRPr="004716EF">
        <w:rPr>
          <w:rFonts w:ascii="Times New Roman" w:hAnsi="Times New Roman"/>
          <w:sz w:val="22"/>
          <w:szCs w:val="22"/>
        </w:rPr>
        <w:t>тов</w:t>
      </w:r>
      <w:r w:rsidR="005610C7" w:rsidRPr="004716EF">
        <w:rPr>
          <w:rFonts w:ascii="Times New Roman" w:hAnsi="Times New Roman"/>
          <w:sz w:val="22"/>
          <w:szCs w:val="22"/>
        </w:rPr>
        <w:t>: чистой текущей стоимости (</w:t>
      </w:r>
      <w:r w:rsidR="005610C7" w:rsidRPr="004716EF">
        <w:rPr>
          <w:rFonts w:ascii="Times New Roman" w:hAnsi="Times New Roman"/>
          <w:sz w:val="22"/>
          <w:szCs w:val="22"/>
          <w:lang w:val="en-US"/>
        </w:rPr>
        <w:t>NPV</w:t>
      </w:r>
      <w:r w:rsidR="005610C7" w:rsidRPr="004716EF">
        <w:rPr>
          <w:rFonts w:ascii="Times New Roman" w:hAnsi="Times New Roman"/>
          <w:sz w:val="22"/>
          <w:szCs w:val="22"/>
        </w:rPr>
        <w:t>), внутренней ставки д</w:t>
      </w:r>
      <w:r w:rsidR="005610C7" w:rsidRPr="004716EF">
        <w:rPr>
          <w:rFonts w:ascii="Times New Roman" w:hAnsi="Times New Roman"/>
          <w:sz w:val="22"/>
          <w:szCs w:val="22"/>
        </w:rPr>
        <w:t>о</w:t>
      </w:r>
      <w:r w:rsidR="005610C7" w:rsidRPr="004716EF">
        <w:rPr>
          <w:rFonts w:ascii="Times New Roman" w:hAnsi="Times New Roman"/>
          <w:sz w:val="22"/>
          <w:szCs w:val="22"/>
        </w:rPr>
        <w:t>ходности (</w:t>
      </w:r>
      <w:r w:rsidR="005610C7" w:rsidRPr="004716EF">
        <w:rPr>
          <w:rFonts w:ascii="Times New Roman" w:hAnsi="Times New Roman"/>
          <w:sz w:val="22"/>
          <w:szCs w:val="22"/>
          <w:lang w:val="en-US"/>
        </w:rPr>
        <w:t>IRR</w:t>
      </w:r>
      <w:r w:rsidR="005610C7" w:rsidRPr="004716EF">
        <w:rPr>
          <w:rFonts w:ascii="Times New Roman" w:hAnsi="Times New Roman"/>
          <w:sz w:val="22"/>
          <w:szCs w:val="22"/>
        </w:rPr>
        <w:t>), периода окупаемости (</w:t>
      </w:r>
      <w:proofErr w:type="spellStart"/>
      <w:r w:rsidR="005610C7" w:rsidRPr="004716EF">
        <w:rPr>
          <w:rFonts w:ascii="Times New Roman" w:hAnsi="Times New Roman"/>
          <w:sz w:val="22"/>
          <w:szCs w:val="22"/>
          <w:lang w:val="en-US"/>
        </w:rPr>
        <w:t>Pb</w:t>
      </w:r>
      <w:proofErr w:type="spellEnd"/>
      <w:r w:rsidR="005610C7" w:rsidRPr="004716EF">
        <w:rPr>
          <w:rFonts w:ascii="Times New Roman" w:hAnsi="Times New Roman"/>
          <w:sz w:val="22"/>
          <w:szCs w:val="22"/>
        </w:rPr>
        <w:t>), дисконтированного периода окупаемости (</w:t>
      </w:r>
      <w:proofErr w:type="spellStart"/>
      <w:r w:rsidR="005610C7" w:rsidRPr="004716EF">
        <w:rPr>
          <w:rFonts w:ascii="Times New Roman" w:hAnsi="Times New Roman"/>
          <w:sz w:val="22"/>
          <w:szCs w:val="22"/>
          <w:lang w:val="en-US"/>
        </w:rPr>
        <w:t>DPb</w:t>
      </w:r>
      <w:proofErr w:type="spellEnd"/>
      <w:r w:rsidR="005610C7" w:rsidRPr="004716EF">
        <w:rPr>
          <w:rFonts w:ascii="Times New Roman" w:hAnsi="Times New Roman"/>
          <w:sz w:val="22"/>
          <w:szCs w:val="22"/>
        </w:rPr>
        <w:t>), индекса доходности (</w:t>
      </w:r>
      <w:r w:rsidR="005610C7" w:rsidRPr="004716EF">
        <w:rPr>
          <w:rFonts w:ascii="Times New Roman" w:hAnsi="Times New Roman"/>
          <w:sz w:val="22"/>
          <w:szCs w:val="22"/>
          <w:lang w:val="en-US"/>
        </w:rPr>
        <w:t>PI</w:t>
      </w:r>
      <w:r w:rsidR="005610C7" w:rsidRPr="004716EF">
        <w:rPr>
          <w:rFonts w:ascii="Times New Roman" w:hAnsi="Times New Roman"/>
          <w:sz w:val="22"/>
          <w:szCs w:val="22"/>
        </w:rPr>
        <w:t>), индекса скорости удельного прироста стоимости (</w:t>
      </w:r>
      <w:r w:rsidR="005610C7" w:rsidRPr="004716EF">
        <w:rPr>
          <w:rFonts w:ascii="Times New Roman" w:hAnsi="Times New Roman"/>
          <w:sz w:val="22"/>
          <w:szCs w:val="22"/>
          <w:lang w:val="en-US"/>
        </w:rPr>
        <w:t>IS</w:t>
      </w:r>
      <w:r w:rsidR="005610C7" w:rsidRPr="004716EF">
        <w:rPr>
          <w:rFonts w:ascii="Times New Roman" w:hAnsi="Times New Roman"/>
          <w:sz w:val="22"/>
          <w:szCs w:val="22"/>
        </w:rPr>
        <w:t>).</w:t>
      </w:r>
      <w:r w:rsidR="005F5782" w:rsidRPr="004716EF">
        <w:rPr>
          <w:rFonts w:ascii="Times New Roman" w:hAnsi="Times New Roman"/>
          <w:sz w:val="22"/>
          <w:szCs w:val="22"/>
        </w:rPr>
        <w:t xml:space="preserve"> Для расчётов этих показателей используются нижеперечисленные формулы.</w:t>
      </w:r>
    </w:p>
    <w:p w:rsidR="005F5782" w:rsidRPr="004716EF" w:rsidRDefault="005F5782" w:rsidP="005F5782">
      <w:pPr>
        <w:ind w:firstLine="425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>Чистая текущая стоимость рассчитывается по формуле:</w:t>
      </w:r>
    </w:p>
    <w:p w:rsidR="005F5782" w:rsidRPr="004716EF" w:rsidRDefault="005F5782" w:rsidP="005F5782">
      <w:pPr>
        <w:jc w:val="right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position w:val="-30"/>
          <w:sz w:val="22"/>
          <w:szCs w:val="22"/>
        </w:rPr>
        <w:object w:dxaOrig="394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6.3pt;height:34.65pt" o:ole="">
            <v:imagedata r:id="rId9" o:title=""/>
          </v:shape>
          <o:OLEObject Type="Embed" ProgID="Equation.3" ShapeID="_x0000_i1025" DrawAspect="Content" ObjectID="_1641204546" r:id="rId10"/>
        </w:object>
      </w:r>
      <w:r w:rsidRPr="004716EF">
        <w:rPr>
          <w:rFonts w:ascii="Times New Roman" w:eastAsia="Times New Roman" w:hAnsi="Times New Roman"/>
          <w:sz w:val="22"/>
          <w:szCs w:val="22"/>
        </w:rPr>
        <w:t>,    (1)</w:t>
      </w:r>
    </w:p>
    <w:p w:rsidR="005F5782" w:rsidRPr="004716EF" w:rsidRDefault="005F5782" w:rsidP="005F5782">
      <w:pPr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 xml:space="preserve">где </w:t>
      </w:r>
      <w:r w:rsidRPr="004716EF">
        <w:rPr>
          <w:rFonts w:ascii="Times New Roman" w:hAnsi="Times New Roman"/>
          <w:i/>
          <w:sz w:val="22"/>
          <w:szCs w:val="22"/>
          <w:lang w:val="en-US"/>
        </w:rPr>
        <w:t>t</w:t>
      </w:r>
      <w:r w:rsidRPr="004716EF">
        <w:rPr>
          <w:rFonts w:ascii="Times New Roman" w:hAnsi="Times New Roman"/>
          <w:sz w:val="22"/>
          <w:szCs w:val="22"/>
        </w:rPr>
        <w:t xml:space="preserve"> – момент времени (конец квартала);</w:t>
      </w:r>
    </w:p>
    <w:p w:rsidR="005F5782" w:rsidRPr="004716EF" w:rsidRDefault="005F5782" w:rsidP="005F5782">
      <w:pPr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i/>
          <w:sz w:val="22"/>
          <w:szCs w:val="22"/>
          <w:lang w:val="en-US"/>
        </w:rPr>
        <w:t>k</w:t>
      </w:r>
      <w:r w:rsidRPr="004716EF">
        <w:rPr>
          <w:rFonts w:ascii="Times New Roman" w:hAnsi="Times New Roman"/>
          <w:sz w:val="22"/>
          <w:szCs w:val="22"/>
        </w:rPr>
        <w:t xml:space="preserve"> – </w:t>
      </w:r>
      <w:proofErr w:type="gramStart"/>
      <w:r w:rsidRPr="004716EF">
        <w:rPr>
          <w:rFonts w:ascii="Times New Roman" w:hAnsi="Times New Roman"/>
          <w:sz w:val="22"/>
          <w:szCs w:val="22"/>
        </w:rPr>
        <w:t>ставка</w:t>
      </w:r>
      <w:proofErr w:type="gramEnd"/>
      <w:r w:rsidRPr="004716EF">
        <w:rPr>
          <w:rFonts w:ascii="Times New Roman" w:hAnsi="Times New Roman"/>
          <w:sz w:val="22"/>
          <w:szCs w:val="22"/>
        </w:rPr>
        <w:t xml:space="preserve"> дисконта, %;</w:t>
      </w:r>
    </w:p>
    <w:p w:rsidR="005F5782" w:rsidRPr="004716EF" w:rsidRDefault="005F5782" w:rsidP="005F5782">
      <w:pPr>
        <w:rPr>
          <w:rFonts w:ascii="Times New Roman" w:hAnsi="Times New Roman"/>
          <w:sz w:val="22"/>
          <w:szCs w:val="22"/>
        </w:rPr>
      </w:pPr>
      <w:proofErr w:type="spellStart"/>
      <w:r w:rsidRPr="004716EF">
        <w:rPr>
          <w:rFonts w:ascii="Times New Roman" w:hAnsi="Times New Roman"/>
          <w:i/>
          <w:sz w:val="22"/>
          <w:szCs w:val="22"/>
          <w:lang w:val="en-US"/>
        </w:rPr>
        <w:t>PVIF</w:t>
      </w:r>
      <w:r w:rsidRPr="004716EF">
        <w:rPr>
          <w:rFonts w:ascii="Times New Roman" w:hAnsi="Times New Roman"/>
          <w:i/>
          <w:sz w:val="22"/>
          <w:szCs w:val="22"/>
          <w:vertAlign w:val="subscript"/>
          <w:lang w:val="en-US"/>
        </w:rPr>
        <w:t>k</w:t>
      </w:r>
      <w:proofErr w:type="spellEnd"/>
      <w:proofErr w:type="gramStart"/>
      <w:r w:rsidRPr="004716EF">
        <w:rPr>
          <w:rFonts w:ascii="Times New Roman" w:hAnsi="Times New Roman"/>
          <w:i/>
          <w:sz w:val="22"/>
          <w:szCs w:val="22"/>
          <w:vertAlign w:val="subscript"/>
        </w:rPr>
        <w:t>,</w:t>
      </w:r>
      <w:r w:rsidRPr="004716EF">
        <w:rPr>
          <w:rFonts w:ascii="Times New Roman" w:hAnsi="Times New Roman"/>
          <w:i/>
          <w:sz w:val="22"/>
          <w:szCs w:val="22"/>
          <w:vertAlign w:val="subscript"/>
          <w:lang w:val="en-US"/>
        </w:rPr>
        <w:t>t</w:t>
      </w:r>
      <w:proofErr w:type="gramEnd"/>
      <w:r w:rsidRPr="004716EF">
        <w:rPr>
          <w:rFonts w:ascii="Times New Roman" w:hAnsi="Times New Roman"/>
          <w:sz w:val="22"/>
          <w:szCs w:val="22"/>
        </w:rPr>
        <w:t xml:space="preserve"> – </w:t>
      </w:r>
      <w:r w:rsidRPr="004716EF">
        <w:rPr>
          <w:rFonts w:ascii="Times New Roman" w:eastAsia="Times New Roman" w:hAnsi="Times New Roman"/>
          <w:sz w:val="22"/>
          <w:szCs w:val="22"/>
        </w:rPr>
        <w:t>коэффициент дисконтирования</w:t>
      </w:r>
      <w:r w:rsidRPr="004716EF">
        <w:rPr>
          <w:rFonts w:ascii="Times New Roman" w:hAnsi="Times New Roman"/>
          <w:sz w:val="22"/>
          <w:szCs w:val="22"/>
        </w:rPr>
        <w:t>, рассчитываемый по формуле:</w:t>
      </w:r>
    </w:p>
    <w:p w:rsidR="005F5782" w:rsidRPr="004716EF" w:rsidRDefault="005F5782" w:rsidP="005F5782">
      <w:pPr>
        <w:jc w:val="right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position w:val="-28"/>
          <w:sz w:val="22"/>
          <w:szCs w:val="22"/>
        </w:rPr>
        <w:object w:dxaOrig="1700" w:dyaOrig="660">
          <v:shape id="_x0000_i1026" type="#_x0000_t75" style="width:84.9pt;height:31.9pt" o:ole="">
            <v:imagedata r:id="rId11" o:title=""/>
          </v:shape>
          <o:OLEObject Type="Embed" ProgID="Equation.3" ShapeID="_x0000_i1026" DrawAspect="Content" ObjectID="_1641204547" r:id="rId12"/>
        </w:object>
      </w:r>
      <w:r w:rsidRPr="004716EF">
        <w:rPr>
          <w:rFonts w:ascii="Times New Roman" w:hAnsi="Times New Roman"/>
          <w:sz w:val="22"/>
          <w:szCs w:val="22"/>
        </w:rPr>
        <w:t>.</w:t>
      </w:r>
      <w:r w:rsidRPr="004716EF">
        <w:rPr>
          <w:rFonts w:ascii="Times New Roman" w:hAnsi="Times New Roman"/>
          <w:sz w:val="22"/>
          <w:szCs w:val="22"/>
        </w:rPr>
        <w:tab/>
        <w:t xml:space="preserve">                              </w:t>
      </w:r>
      <w:r w:rsidRPr="004716EF">
        <w:rPr>
          <w:rFonts w:ascii="Times New Roman" w:hAnsi="Times New Roman"/>
          <w:i/>
          <w:sz w:val="22"/>
          <w:szCs w:val="22"/>
        </w:rPr>
        <w:t xml:space="preserve"> </w:t>
      </w:r>
      <w:r w:rsidRPr="004716EF">
        <w:rPr>
          <w:rFonts w:ascii="Times New Roman" w:eastAsia="Times New Roman" w:hAnsi="Times New Roman"/>
          <w:sz w:val="22"/>
          <w:szCs w:val="22"/>
        </w:rPr>
        <w:t>(2)</w:t>
      </w:r>
    </w:p>
    <w:p w:rsidR="005F5782" w:rsidRPr="004716EF" w:rsidRDefault="005F5782" w:rsidP="005F5782">
      <w:pPr>
        <w:ind w:firstLine="425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>Ставка дисконта задается студентом самостоятельно, исх</w:t>
      </w:r>
      <w:r w:rsidRPr="004716EF">
        <w:rPr>
          <w:rFonts w:ascii="Times New Roman" w:hAnsi="Times New Roman"/>
          <w:sz w:val="22"/>
          <w:szCs w:val="22"/>
        </w:rPr>
        <w:t>о</w:t>
      </w:r>
      <w:r w:rsidRPr="004716EF">
        <w:rPr>
          <w:rFonts w:ascii="Times New Roman" w:hAnsi="Times New Roman"/>
          <w:sz w:val="22"/>
          <w:szCs w:val="22"/>
        </w:rPr>
        <w:t>дя из ситуации в экономике на момент выполнения курсовой работы.</w:t>
      </w:r>
    </w:p>
    <w:p w:rsidR="005F5782" w:rsidRPr="004716EF" w:rsidRDefault="005F5782" w:rsidP="005F5782">
      <w:pPr>
        <w:ind w:firstLine="425"/>
        <w:jc w:val="both"/>
        <w:rPr>
          <w:rFonts w:ascii="Times New Roman" w:hAnsi="Times New Roman"/>
          <w:sz w:val="22"/>
          <w:szCs w:val="22"/>
        </w:rPr>
      </w:pPr>
    </w:p>
    <w:p w:rsidR="005F5782" w:rsidRPr="004716EF" w:rsidRDefault="005F5782" w:rsidP="005F5782">
      <w:pPr>
        <w:ind w:firstLine="426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>Внутренняя ставка доходности (</w:t>
      </w:r>
      <w:r w:rsidRPr="004716EF">
        <w:rPr>
          <w:rFonts w:ascii="Times New Roman" w:hAnsi="Times New Roman"/>
          <w:i/>
          <w:sz w:val="22"/>
          <w:szCs w:val="22"/>
          <w:lang w:val="en-US"/>
        </w:rPr>
        <w:t>IRR</w:t>
      </w:r>
      <w:r w:rsidRPr="004716EF">
        <w:rPr>
          <w:rFonts w:ascii="Times New Roman" w:hAnsi="Times New Roman"/>
          <w:sz w:val="22"/>
          <w:szCs w:val="22"/>
        </w:rPr>
        <w:t>) рассчитывается на о</w:t>
      </w:r>
      <w:r w:rsidRPr="004716EF">
        <w:rPr>
          <w:rFonts w:ascii="Times New Roman" w:hAnsi="Times New Roman"/>
          <w:sz w:val="22"/>
          <w:szCs w:val="22"/>
        </w:rPr>
        <w:t>с</w:t>
      </w:r>
      <w:r w:rsidRPr="004716EF">
        <w:rPr>
          <w:rFonts w:ascii="Times New Roman" w:hAnsi="Times New Roman"/>
          <w:sz w:val="22"/>
          <w:szCs w:val="22"/>
        </w:rPr>
        <w:t>нове равенства:</w:t>
      </w:r>
    </w:p>
    <w:p w:rsidR="005F5782" w:rsidRPr="004716EF" w:rsidRDefault="005F5782" w:rsidP="005F5782">
      <w:pPr>
        <w:jc w:val="right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position w:val="-30"/>
          <w:sz w:val="22"/>
          <w:szCs w:val="22"/>
        </w:rPr>
        <w:object w:dxaOrig="2420" w:dyaOrig="700">
          <v:shape id="_x0000_i1027" type="#_x0000_t75" style="width:121.6pt;height:34.65pt" o:ole="">
            <v:imagedata r:id="rId13" o:title=""/>
          </v:shape>
          <o:OLEObject Type="Embed" ProgID="Equation.3" ShapeID="_x0000_i1027" DrawAspect="Content" ObjectID="_1641204548" r:id="rId14"/>
        </w:object>
      </w:r>
      <w:r w:rsidRPr="004716EF">
        <w:rPr>
          <w:rFonts w:ascii="Times New Roman" w:eastAsia="Times New Roman" w:hAnsi="Times New Roman"/>
          <w:sz w:val="22"/>
          <w:szCs w:val="22"/>
        </w:rPr>
        <w:t>.                               (3)</w:t>
      </w:r>
    </w:p>
    <w:p w:rsidR="005F5782" w:rsidRPr="004716EF" w:rsidRDefault="005F5782" w:rsidP="005F5782">
      <w:pPr>
        <w:ind w:firstLine="425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>Расчет внутренней ставки доходности ведется с использ</w:t>
      </w:r>
      <w:r w:rsidRPr="004716EF">
        <w:rPr>
          <w:rFonts w:ascii="Times New Roman" w:hAnsi="Times New Roman"/>
          <w:sz w:val="22"/>
          <w:szCs w:val="22"/>
        </w:rPr>
        <w:t>о</w:t>
      </w:r>
      <w:r w:rsidRPr="004716EF">
        <w:rPr>
          <w:rFonts w:ascii="Times New Roman" w:hAnsi="Times New Roman"/>
          <w:sz w:val="22"/>
          <w:szCs w:val="22"/>
        </w:rPr>
        <w:t>ванием стандартной финансовой функции «ВСД» в электро</w:t>
      </w:r>
      <w:r w:rsidRPr="004716EF">
        <w:rPr>
          <w:rFonts w:ascii="Times New Roman" w:hAnsi="Times New Roman"/>
          <w:sz w:val="22"/>
          <w:szCs w:val="22"/>
        </w:rPr>
        <w:t>н</w:t>
      </w:r>
      <w:r w:rsidRPr="004716EF">
        <w:rPr>
          <w:rFonts w:ascii="Times New Roman" w:hAnsi="Times New Roman"/>
          <w:sz w:val="22"/>
          <w:szCs w:val="22"/>
        </w:rPr>
        <w:t xml:space="preserve">ных таблицах </w:t>
      </w:r>
      <w:r w:rsidRPr="004716EF">
        <w:rPr>
          <w:rFonts w:ascii="Times New Roman" w:hAnsi="Times New Roman"/>
          <w:sz w:val="22"/>
          <w:szCs w:val="22"/>
          <w:lang w:val="en-US"/>
        </w:rPr>
        <w:t>Excel</w:t>
      </w:r>
      <w:r w:rsidRPr="004716EF">
        <w:rPr>
          <w:rFonts w:ascii="Times New Roman" w:hAnsi="Times New Roman"/>
          <w:sz w:val="22"/>
          <w:szCs w:val="22"/>
        </w:rPr>
        <w:t>. Итоги расчетов сводятся в таблицу 5.</w:t>
      </w:r>
    </w:p>
    <w:p w:rsidR="005F5782" w:rsidRPr="004716EF" w:rsidRDefault="005F5782" w:rsidP="005F5782">
      <w:pPr>
        <w:ind w:firstLine="425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>Индекс доходности рассчитывается по формуле:</w:t>
      </w:r>
    </w:p>
    <w:p w:rsidR="005F5782" w:rsidRPr="004716EF" w:rsidRDefault="005F5782" w:rsidP="005F5782">
      <w:pPr>
        <w:jc w:val="right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pacing w:val="-2"/>
          <w:position w:val="-60"/>
          <w:sz w:val="22"/>
          <w:szCs w:val="22"/>
          <w:lang w:val="en-US"/>
        </w:rPr>
        <w:object w:dxaOrig="2400" w:dyaOrig="1320">
          <v:shape id="_x0000_i1028" type="#_x0000_t75" style="width:120.25pt;height:66.55pt" o:ole="">
            <v:imagedata r:id="rId15" o:title=""/>
          </v:shape>
          <o:OLEObject Type="Embed" ProgID="Equation.3" ShapeID="_x0000_i1028" DrawAspect="Content" ObjectID="_1641204549" r:id="rId16"/>
        </w:object>
      </w:r>
      <w:r w:rsidRPr="004716EF">
        <w:rPr>
          <w:rFonts w:ascii="Times New Roman" w:eastAsia="Times New Roman" w:hAnsi="Times New Roman"/>
          <w:sz w:val="22"/>
          <w:szCs w:val="22"/>
        </w:rPr>
        <w:t>.                               (4)</w:t>
      </w:r>
    </w:p>
    <w:p w:rsidR="005F5782" w:rsidRPr="004716EF" w:rsidRDefault="005F5782" w:rsidP="005F5782">
      <w:pPr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 xml:space="preserve">где </w:t>
      </w:r>
      <w:proofErr w:type="spellStart"/>
      <w:r w:rsidRPr="004716EF">
        <w:rPr>
          <w:rFonts w:ascii="Times New Roman" w:hAnsi="Times New Roman"/>
          <w:i/>
          <w:sz w:val="22"/>
          <w:szCs w:val="22"/>
        </w:rPr>
        <w:t>C</w:t>
      </w:r>
      <w:proofErr w:type="gramStart"/>
      <w:r w:rsidRPr="004716EF">
        <w:rPr>
          <w:rFonts w:ascii="Times New Roman" w:hAnsi="Times New Roman"/>
          <w:i/>
          <w:sz w:val="22"/>
          <w:szCs w:val="22"/>
        </w:rPr>
        <w:t>О</w:t>
      </w:r>
      <w:proofErr w:type="gramEnd"/>
      <w:r w:rsidRPr="004716EF">
        <w:rPr>
          <w:rFonts w:ascii="Times New Roman" w:hAnsi="Times New Roman"/>
          <w:i/>
          <w:sz w:val="22"/>
          <w:szCs w:val="22"/>
        </w:rPr>
        <w:t>F</w:t>
      </w:r>
      <w:r w:rsidRPr="004716EF">
        <w:rPr>
          <w:rFonts w:ascii="Times New Roman" w:hAnsi="Times New Roman"/>
          <w:i/>
          <w:sz w:val="22"/>
          <w:szCs w:val="22"/>
          <w:vertAlign w:val="subscript"/>
        </w:rPr>
        <w:t>t</w:t>
      </w:r>
      <w:proofErr w:type="spellEnd"/>
      <w:r w:rsidRPr="004716EF">
        <w:rPr>
          <w:rFonts w:ascii="Times New Roman" w:hAnsi="Times New Roman"/>
          <w:sz w:val="22"/>
          <w:szCs w:val="22"/>
        </w:rPr>
        <w:t xml:space="preserve"> – «вложения», отрицательные элементы </w:t>
      </w:r>
      <w:proofErr w:type="spellStart"/>
      <w:r w:rsidRPr="004716EF">
        <w:rPr>
          <w:rFonts w:ascii="Times New Roman" w:hAnsi="Times New Roman"/>
          <w:i/>
          <w:sz w:val="22"/>
          <w:szCs w:val="22"/>
        </w:rPr>
        <w:t>NCF</w:t>
      </w:r>
      <w:r w:rsidRPr="004716EF">
        <w:rPr>
          <w:rFonts w:ascii="Times New Roman" w:hAnsi="Times New Roman"/>
          <w:i/>
          <w:sz w:val="22"/>
          <w:szCs w:val="22"/>
          <w:vertAlign w:val="subscript"/>
        </w:rPr>
        <w:t>t</w:t>
      </w:r>
      <w:proofErr w:type="spellEnd"/>
      <w:r w:rsidRPr="004716EF"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Pr="004716EF">
        <w:rPr>
          <w:rFonts w:ascii="Times New Roman" w:hAnsi="Times New Roman"/>
          <w:i/>
          <w:sz w:val="22"/>
          <w:szCs w:val="22"/>
        </w:rPr>
        <w:t>cash</w:t>
      </w:r>
      <w:proofErr w:type="spellEnd"/>
      <w:r w:rsidRPr="004716EF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4716EF">
        <w:rPr>
          <w:rFonts w:ascii="Times New Roman" w:hAnsi="Times New Roman"/>
          <w:i/>
          <w:sz w:val="22"/>
          <w:szCs w:val="22"/>
        </w:rPr>
        <w:t>outflow</w:t>
      </w:r>
      <w:proofErr w:type="spellEnd"/>
      <w:r w:rsidRPr="004716EF">
        <w:rPr>
          <w:rFonts w:ascii="Times New Roman" w:hAnsi="Times New Roman"/>
          <w:sz w:val="22"/>
          <w:szCs w:val="22"/>
        </w:rPr>
        <w:t>);</w:t>
      </w:r>
    </w:p>
    <w:p w:rsidR="005F5782" w:rsidRPr="004716EF" w:rsidRDefault="005F5782" w:rsidP="005F5782">
      <w:pPr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i/>
          <w:sz w:val="22"/>
          <w:szCs w:val="22"/>
        </w:rPr>
        <w:t>C</w:t>
      </w:r>
      <w:r w:rsidRPr="004716EF">
        <w:rPr>
          <w:rFonts w:ascii="Times New Roman" w:hAnsi="Times New Roman"/>
          <w:i/>
          <w:sz w:val="22"/>
          <w:szCs w:val="22"/>
          <w:lang w:val="en-US"/>
        </w:rPr>
        <w:t>I</w:t>
      </w:r>
      <w:proofErr w:type="spellStart"/>
      <w:r w:rsidRPr="004716EF">
        <w:rPr>
          <w:rFonts w:ascii="Times New Roman" w:hAnsi="Times New Roman"/>
          <w:i/>
          <w:sz w:val="22"/>
          <w:szCs w:val="22"/>
        </w:rPr>
        <w:t>F</w:t>
      </w:r>
      <w:r w:rsidRPr="004716EF">
        <w:rPr>
          <w:rFonts w:ascii="Times New Roman" w:hAnsi="Times New Roman"/>
          <w:i/>
          <w:sz w:val="22"/>
          <w:szCs w:val="22"/>
          <w:vertAlign w:val="subscript"/>
        </w:rPr>
        <w:t>t</w:t>
      </w:r>
      <w:proofErr w:type="spellEnd"/>
      <w:r w:rsidRPr="004716EF">
        <w:rPr>
          <w:rFonts w:ascii="Times New Roman" w:hAnsi="Times New Roman"/>
          <w:sz w:val="22"/>
          <w:szCs w:val="22"/>
        </w:rPr>
        <w:t xml:space="preserve"> – «выгоды», положительные элементы </w:t>
      </w:r>
      <w:proofErr w:type="spellStart"/>
      <w:r w:rsidRPr="004716EF">
        <w:rPr>
          <w:rFonts w:ascii="Times New Roman" w:hAnsi="Times New Roman"/>
          <w:i/>
          <w:sz w:val="22"/>
          <w:szCs w:val="22"/>
        </w:rPr>
        <w:t>NCF</w:t>
      </w:r>
      <w:r w:rsidRPr="004716EF">
        <w:rPr>
          <w:rFonts w:ascii="Times New Roman" w:hAnsi="Times New Roman"/>
          <w:i/>
          <w:sz w:val="22"/>
          <w:szCs w:val="22"/>
          <w:vertAlign w:val="subscript"/>
        </w:rPr>
        <w:t>t</w:t>
      </w:r>
      <w:proofErr w:type="spellEnd"/>
      <w:r w:rsidRPr="004716EF"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Pr="004716EF">
        <w:rPr>
          <w:rFonts w:ascii="Times New Roman" w:hAnsi="Times New Roman"/>
          <w:i/>
          <w:sz w:val="22"/>
          <w:szCs w:val="22"/>
        </w:rPr>
        <w:t>cash</w:t>
      </w:r>
      <w:proofErr w:type="spellEnd"/>
      <w:r w:rsidRPr="004716EF">
        <w:rPr>
          <w:rFonts w:ascii="Times New Roman" w:hAnsi="Times New Roman"/>
          <w:i/>
          <w:sz w:val="22"/>
          <w:szCs w:val="22"/>
        </w:rPr>
        <w:t xml:space="preserve"> </w:t>
      </w:r>
      <w:r w:rsidRPr="004716EF">
        <w:rPr>
          <w:rFonts w:ascii="Times New Roman" w:hAnsi="Times New Roman"/>
          <w:i/>
          <w:sz w:val="22"/>
          <w:szCs w:val="22"/>
          <w:lang w:val="en-US"/>
        </w:rPr>
        <w:t>in</w:t>
      </w:r>
      <w:proofErr w:type="spellStart"/>
      <w:r w:rsidRPr="004716EF">
        <w:rPr>
          <w:rFonts w:ascii="Times New Roman" w:hAnsi="Times New Roman"/>
          <w:i/>
          <w:sz w:val="22"/>
          <w:szCs w:val="22"/>
        </w:rPr>
        <w:t>flow</w:t>
      </w:r>
      <w:proofErr w:type="spellEnd"/>
      <w:r w:rsidRPr="004716EF">
        <w:rPr>
          <w:rFonts w:ascii="Times New Roman" w:hAnsi="Times New Roman"/>
          <w:sz w:val="22"/>
          <w:szCs w:val="22"/>
        </w:rPr>
        <w:t>).</w:t>
      </w:r>
    </w:p>
    <w:p w:rsidR="005F5782" w:rsidRPr="004716EF" w:rsidRDefault="005F5782" w:rsidP="005F5782">
      <w:pPr>
        <w:jc w:val="both"/>
        <w:rPr>
          <w:rFonts w:ascii="Times New Roman" w:hAnsi="Times New Roman"/>
          <w:sz w:val="22"/>
          <w:szCs w:val="22"/>
        </w:rPr>
      </w:pPr>
    </w:p>
    <w:p w:rsidR="005F5782" w:rsidRPr="004716EF" w:rsidRDefault="005F5782" w:rsidP="005F5782">
      <w:pPr>
        <w:ind w:firstLine="426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pacing w:val="2"/>
          <w:sz w:val="22"/>
          <w:szCs w:val="22"/>
        </w:rPr>
        <w:t>Период окупаемости (</w:t>
      </w:r>
      <w:proofErr w:type="spellStart"/>
      <w:r w:rsidRPr="004716EF">
        <w:rPr>
          <w:rFonts w:ascii="Times New Roman" w:hAnsi="Times New Roman"/>
          <w:i/>
          <w:spacing w:val="2"/>
          <w:sz w:val="22"/>
          <w:szCs w:val="22"/>
          <w:lang w:val="en-US"/>
        </w:rPr>
        <w:t>Pb</w:t>
      </w:r>
      <w:proofErr w:type="spellEnd"/>
      <w:r w:rsidRPr="004716EF">
        <w:rPr>
          <w:rFonts w:ascii="Times New Roman" w:hAnsi="Times New Roman"/>
          <w:spacing w:val="2"/>
          <w:sz w:val="22"/>
          <w:szCs w:val="22"/>
        </w:rPr>
        <w:t xml:space="preserve">) рассчитывается на основе </w:t>
      </w:r>
      <w:r w:rsidRPr="004716EF">
        <w:rPr>
          <w:rFonts w:ascii="Times New Roman" w:hAnsi="Times New Roman"/>
          <w:i/>
          <w:spacing w:val="2"/>
          <w:sz w:val="22"/>
          <w:szCs w:val="22"/>
        </w:rPr>
        <w:t>н</w:t>
      </w:r>
      <w:r w:rsidRPr="004716EF">
        <w:rPr>
          <w:rFonts w:ascii="Times New Roman" w:hAnsi="Times New Roman"/>
          <w:i/>
          <w:sz w:val="22"/>
          <w:szCs w:val="22"/>
        </w:rPr>
        <w:t>ако</w:t>
      </w:r>
      <w:r w:rsidRPr="004716EF">
        <w:rPr>
          <w:rFonts w:ascii="Times New Roman" w:hAnsi="Times New Roman"/>
          <w:i/>
          <w:sz w:val="22"/>
          <w:szCs w:val="22"/>
        </w:rPr>
        <w:t>п</w:t>
      </w:r>
      <w:r w:rsidRPr="004716EF">
        <w:rPr>
          <w:rFonts w:ascii="Times New Roman" w:hAnsi="Times New Roman"/>
          <w:i/>
          <w:sz w:val="22"/>
          <w:szCs w:val="22"/>
        </w:rPr>
        <w:t>ленного чистого денежного потока</w:t>
      </w:r>
      <w:r w:rsidRPr="004716EF">
        <w:rPr>
          <w:rFonts w:ascii="Times New Roman" w:hAnsi="Times New Roman"/>
          <w:sz w:val="22"/>
          <w:szCs w:val="22"/>
        </w:rPr>
        <w:t xml:space="preserve"> </w:t>
      </w:r>
      <w:r w:rsidRPr="004716EF">
        <w:rPr>
          <w:rFonts w:ascii="Times New Roman" w:hAnsi="Times New Roman"/>
          <w:i/>
          <w:sz w:val="22"/>
          <w:szCs w:val="22"/>
          <w:lang w:val="en-US"/>
        </w:rPr>
        <w:t>C</w:t>
      </w:r>
      <w:r w:rsidRPr="004716EF">
        <w:rPr>
          <w:rFonts w:ascii="Times New Roman" w:eastAsia="Times New Roman" w:hAnsi="Times New Roman"/>
          <w:i/>
          <w:sz w:val="22"/>
          <w:szCs w:val="22"/>
          <w:lang w:val="en-US"/>
        </w:rPr>
        <w:t>DNCF</w:t>
      </w:r>
      <w:r w:rsidRPr="004716EF">
        <w:rPr>
          <w:rFonts w:ascii="Times New Roman" w:hAnsi="Times New Roman"/>
          <w:sz w:val="22"/>
          <w:szCs w:val="22"/>
        </w:rPr>
        <w:t>, который в некот</w:t>
      </w:r>
      <w:r w:rsidRPr="004716EF">
        <w:rPr>
          <w:rFonts w:ascii="Times New Roman" w:hAnsi="Times New Roman"/>
          <w:sz w:val="22"/>
          <w:szCs w:val="22"/>
        </w:rPr>
        <w:t>о</w:t>
      </w:r>
      <w:r w:rsidRPr="004716EF">
        <w:rPr>
          <w:rFonts w:ascii="Times New Roman" w:hAnsi="Times New Roman"/>
          <w:sz w:val="22"/>
          <w:szCs w:val="22"/>
        </w:rPr>
        <w:t xml:space="preserve">рый момент времени </w:t>
      </w:r>
      <w:proofErr w:type="spellStart"/>
      <w:r w:rsidRPr="004716EF">
        <w:rPr>
          <w:rFonts w:ascii="Times New Roman" w:hAnsi="Times New Roman"/>
          <w:i/>
          <w:sz w:val="22"/>
          <w:szCs w:val="22"/>
        </w:rPr>
        <w:t>l</w:t>
      </w:r>
      <w:proofErr w:type="spellEnd"/>
      <w:r w:rsidRPr="004716EF">
        <w:rPr>
          <w:rFonts w:ascii="Times New Roman" w:hAnsi="Times New Roman"/>
          <w:sz w:val="22"/>
          <w:szCs w:val="22"/>
        </w:rPr>
        <w:t xml:space="preserve"> определяется следующим образом:</w:t>
      </w:r>
    </w:p>
    <w:p w:rsidR="005F5782" w:rsidRPr="004716EF" w:rsidRDefault="005F5782" w:rsidP="005F5782">
      <w:pPr>
        <w:ind w:firstLine="426"/>
        <w:jc w:val="right"/>
        <w:rPr>
          <w:rFonts w:ascii="Times New Roman" w:hAnsi="Times New Roman"/>
          <w:spacing w:val="2"/>
          <w:sz w:val="22"/>
          <w:szCs w:val="22"/>
        </w:rPr>
      </w:pPr>
      <w:r w:rsidRPr="004716EF">
        <w:rPr>
          <w:rFonts w:ascii="Times New Roman" w:eastAsia="Times New Roman" w:hAnsi="Times New Roman"/>
          <w:position w:val="-34"/>
          <w:sz w:val="22"/>
          <w:szCs w:val="22"/>
          <w:lang w:val="en-US"/>
        </w:rPr>
        <w:object w:dxaOrig="2140" w:dyaOrig="820">
          <v:shape id="_x0000_i1029" type="#_x0000_t75" style="width:107.3pt;height:43.45pt" o:ole="">
            <v:imagedata r:id="rId17" o:title=""/>
          </v:shape>
          <o:OLEObject Type="Embed" ProgID="Equation.3" ShapeID="_x0000_i1029" DrawAspect="Content" ObjectID="_1641204550" r:id="rId18"/>
        </w:object>
      </w:r>
      <w:r w:rsidRPr="004716EF">
        <w:rPr>
          <w:rFonts w:ascii="Times New Roman" w:eastAsia="Times New Roman" w:hAnsi="Times New Roman"/>
          <w:sz w:val="22"/>
          <w:szCs w:val="22"/>
        </w:rPr>
        <w:t>.                          (5)</w:t>
      </w:r>
    </w:p>
    <w:p w:rsidR="005F5782" w:rsidRPr="004716EF" w:rsidRDefault="005F5782" w:rsidP="005F5782">
      <w:pPr>
        <w:ind w:firstLine="426"/>
        <w:jc w:val="both"/>
        <w:rPr>
          <w:rFonts w:ascii="Times New Roman" w:hAnsi="Times New Roman"/>
          <w:spacing w:val="2"/>
          <w:sz w:val="22"/>
          <w:szCs w:val="22"/>
        </w:rPr>
      </w:pPr>
      <w:proofErr w:type="spellStart"/>
      <w:r w:rsidRPr="004716EF">
        <w:rPr>
          <w:rFonts w:ascii="Times New Roman" w:hAnsi="Times New Roman"/>
          <w:i/>
          <w:spacing w:val="2"/>
          <w:sz w:val="22"/>
          <w:szCs w:val="22"/>
          <w:lang w:val="en-US"/>
        </w:rPr>
        <w:t>Pb</w:t>
      </w:r>
      <w:proofErr w:type="spellEnd"/>
      <w:r w:rsidRPr="004716EF">
        <w:rPr>
          <w:rFonts w:ascii="Times New Roman" w:hAnsi="Times New Roman"/>
          <w:spacing w:val="2"/>
          <w:sz w:val="22"/>
          <w:szCs w:val="22"/>
        </w:rPr>
        <w:t xml:space="preserve"> при продолжительности шага равной году будет сост</w:t>
      </w:r>
      <w:r w:rsidRPr="004716EF">
        <w:rPr>
          <w:rFonts w:ascii="Times New Roman" w:hAnsi="Times New Roman"/>
          <w:spacing w:val="2"/>
          <w:sz w:val="22"/>
          <w:szCs w:val="22"/>
        </w:rPr>
        <w:t>о</w:t>
      </w:r>
      <w:r w:rsidRPr="004716EF">
        <w:rPr>
          <w:rFonts w:ascii="Times New Roman" w:hAnsi="Times New Roman"/>
          <w:spacing w:val="2"/>
          <w:sz w:val="22"/>
          <w:szCs w:val="22"/>
        </w:rPr>
        <w:t xml:space="preserve">ять из двух частей </w:t>
      </w:r>
      <w:r w:rsidRPr="004716EF">
        <w:rPr>
          <w:rFonts w:ascii="Times New Roman" w:hAnsi="Times New Roman"/>
          <w:spacing w:val="2"/>
          <w:sz w:val="22"/>
          <w:szCs w:val="22"/>
        </w:rPr>
        <w:sym w:font="Symbol" w:char="002D"/>
      </w:r>
      <w:r w:rsidRPr="004716EF">
        <w:rPr>
          <w:rFonts w:ascii="Times New Roman" w:hAnsi="Times New Roman"/>
          <w:spacing w:val="2"/>
          <w:sz w:val="22"/>
          <w:szCs w:val="22"/>
        </w:rPr>
        <w:t xml:space="preserve"> количества лет до окупаемости (</w:t>
      </w:r>
      <w:r w:rsidRPr="004716EF">
        <w:rPr>
          <w:rFonts w:ascii="Times New Roman" w:hAnsi="Times New Roman"/>
          <w:i/>
          <w:spacing w:val="2"/>
          <w:sz w:val="22"/>
          <w:szCs w:val="22"/>
          <w:lang w:val="en-US"/>
        </w:rPr>
        <w:t>y</w:t>
      </w:r>
      <w:r w:rsidRPr="004716EF">
        <w:rPr>
          <w:rFonts w:ascii="Times New Roman" w:hAnsi="Times New Roman"/>
          <w:spacing w:val="2"/>
          <w:sz w:val="22"/>
          <w:szCs w:val="22"/>
        </w:rPr>
        <w:t>) и кол</w:t>
      </w:r>
      <w:r w:rsidRPr="004716EF">
        <w:rPr>
          <w:rFonts w:ascii="Times New Roman" w:hAnsi="Times New Roman"/>
          <w:spacing w:val="2"/>
          <w:sz w:val="22"/>
          <w:szCs w:val="22"/>
        </w:rPr>
        <w:t>и</w:t>
      </w:r>
      <w:r w:rsidRPr="004716EF">
        <w:rPr>
          <w:rFonts w:ascii="Times New Roman" w:hAnsi="Times New Roman"/>
          <w:spacing w:val="2"/>
          <w:sz w:val="22"/>
          <w:szCs w:val="22"/>
        </w:rPr>
        <w:t>чества месяцев до окупаемости (</w:t>
      </w:r>
      <w:r w:rsidRPr="004716EF">
        <w:rPr>
          <w:rFonts w:ascii="Times New Roman" w:hAnsi="Times New Roman"/>
          <w:i/>
          <w:spacing w:val="2"/>
          <w:sz w:val="22"/>
          <w:szCs w:val="22"/>
          <w:lang w:val="en-US"/>
        </w:rPr>
        <w:t>m</w:t>
      </w:r>
      <w:r w:rsidRPr="004716EF">
        <w:rPr>
          <w:rFonts w:ascii="Times New Roman" w:hAnsi="Times New Roman"/>
          <w:spacing w:val="2"/>
          <w:sz w:val="22"/>
          <w:szCs w:val="22"/>
        </w:rPr>
        <w:t>) и рассчитываться по фо</w:t>
      </w:r>
      <w:r w:rsidRPr="004716EF">
        <w:rPr>
          <w:rFonts w:ascii="Times New Roman" w:hAnsi="Times New Roman"/>
          <w:spacing w:val="2"/>
          <w:sz w:val="22"/>
          <w:szCs w:val="22"/>
        </w:rPr>
        <w:t>р</w:t>
      </w:r>
      <w:r w:rsidRPr="004716EF">
        <w:rPr>
          <w:rFonts w:ascii="Times New Roman" w:hAnsi="Times New Roman"/>
          <w:spacing w:val="2"/>
          <w:sz w:val="22"/>
          <w:szCs w:val="22"/>
        </w:rPr>
        <w:t>муле</w:t>
      </w:r>
    </w:p>
    <w:p w:rsidR="005F5782" w:rsidRPr="004716EF" w:rsidRDefault="005F5782" w:rsidP="005F5782">
      <w:pPr>
        <w:jc w:val="right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i/>
          <w:position w:val="-10"/>
          <w:sz w:val="22"/>
          <w:szCs w:val="22"/>
          <w:lang w:val="en-US"/>
        </w:rPr>
        <w:object w:dxaOrig="1200" w:dyaOrig="320">
          <v:shape id="_x0000_i1030" type="#_x0000_t75" style="width:59.75pt;height:14.95pt" o:ole="">
            <v:imagedata r:id="rId19" o:title=""/>
          </v:shape>
          <o:OLEObject Type="Embed" ProgID="Equation.3" ShapeID="_x0000_i1030" DrawAspect="Content" ObjectID="_1641204551" r:id="rId20"/>
        </w:object>
      </w:r>
      <w:r w:rsidRPr="004716EF">
        <w:rPr>
          <w:rFonts w:ascii="Times New Roman" w:eastAsia="Times New Roman" w:hAnsi="Times New Roman"/>
          <w:sz w:val="22"/>
          <w:szCs w:val="22"/>
        </w:rPr>
        <w:t>,                                     (6)</w:t>
      </w:r>
    </w:p>
    <w:p w:rsidR="005F5782" w:rsidRPr="004716EF" w:rsidRDefault="005F5782" w:rsidP="005F5782">
      <w:pPr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lastRenderedPageBreak/>
        <w:t>где</w:t>
      </w:r>
    </w:p>
    <w:p w:rsidR="005F5782" w:rsidRPr="004716EF" w:rsidRDefault="005F5782" w:rsidP="005F5782">
      <w:pPr>
        <w:jc w:val="right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position w:val="-34"/>
          <w:sz w:val="22"/>
          <w:szCs w:val="22"/>
          <w:lang w:val="en-US"/>
        </w:rPr>
        <w:object w:dxaOrig="1840" w:dyaOrig="800">
          <v:shape id="_x0000_i1031" type="#_x0000_t75" style="width:91.7pt;height:40.1pt" o:ole="">
            <v:imagedata r:id="rId21" o:title=""/>
          </v:shape>
          <o:OLEObject Type="Embed" ProgID="Equation.3" ShapeID="_x0000_i1031" DrawAspect="Content" ObjectID="_1641204552" r:id="rId22"/>
        </w:object>
      </w:r>
      <w:r w:rsidRPr="004716EF">
        <w:rPr>
          <w:rFonts w:ascii="Times New Roman" w:eastAsia="Times New Roman" w:hAnsi="Times New Roman"/>
          <w:sz w:val="22"/>
          <w:szCs w:val="22"/>
        </w:rPr>
        <w:t xml:space="preserve">                                 (7)</w:t>
      </w:r>
    </w:p>
    <w:p w:rsidR="005F5782" w:rsidRPr="004716EF" w:rsidRDefault="005F5782" w:rsidP="005F5782">
      <w:pPr>
        <w:jc w:val="right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position w:val="-32"/>
          <w:sz w:val="22"/>
          <w:szCs w:val="22"/>
          <w:lang w:val="en-US"/>
        </w:rPr>
        <w:object w:dxaOrig="1719" w:dyaOrig="800">
          <v:shape id="_x0000_i1032" type="#_x0000_t75" style="width:84.9pt;height:41.45pt" o:ole="">
            <v:imagedata r:id="rId23" o:title=""/>
          </v:shape>
          <o:OLEObject Type="Embed" ProgID="Equation.3" ShapeID="_x0000_i1032" DrawAspect="Content" ObjectID="_1641204553" r:id="rId24"/>
        </w:object>
      </w:r>
      <w:r w:rsidRPr="004716EF">
        <w:rPr>
          <w:rFonts w:ascii="Times New Roman" w:hAnsi="Times New Roman"/>
          <w:sz w:val="22"/>
          <w:szCs w:val="22"/>
        </w:rPr>
        <w:t>.</w:t>
      </w:r>
      <w:r w:rsidRPr="004716EF">
        <w:rPr>
          <w:rFonts w:ascii="Times New Roman" w:eastAsia="Times New Roman" w:hAnsi="Times New Roman"/>
          <w:sz w:val="22"/>
          <w:szCs w:val="22"/>
        </w:rPr>
        <w:t xml:space="preserve">                                 (8)</w:t>
      </w:r>
    </w:p>
    <w:p w:rsidR="005F5782" w:rsidRPr="004716EF" w:rsidRDefault="005F5782" w:rsidP="005F5782">
      <w:pPr>
        <w:ind w:firstLine="425"/>
        <w:jc w:val="both"/>
        <w:rPr>
          <w:rFonts w:ascii="Times New Roman" w:hAnsi="Times New Roman"/>
          <w:sz w:val="22"/>
          <w:szCs w:val="22"/>
        </w:rPr>
      </w:pPr>
    </w:p>
    <w:p w:rsidR="005F5782" w:rsidRPr="004716EF" w:rsidRDefault="005F5782" w:rsidP="005F5782">
      <w:pPr>
        <w:ind w:firstLine="426"/>
        <w:jc w:val="both"/>
        <w:rPr>
          <w:rFonts w:ascii="Times New Roman" w:eastAsia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>Дисконтированный период окупаемости (</w:t>
      </w:r>
      <w:r w:rsidRPr="004716EF">
        <w:rPr>
          <w:rFonts w:ascii="Times New Roman" w:hAnsi="Times New Roman"/>
          <w:i/>
          <w:sz w:val="22"/>
          <w:szCs w:val="22"/>
          <w:lang w:val="en-US"/>
        </w:rPr>
        <w:t>discounted</w:t>
      </w:r>
      <w:r w:rsidRPr="004716EF">
        <w:rPr>
          <w:rFonts w:ascii="Times New Roman" w:hAnsi="Times New Roman"/>
          <w:sz w:val="22"/>
          <w:szCs w:val="22"/>
        </w:rPr>
        <w:t xml:space="preserve"> </w:t>
      </w:r>
      <w:r w:rsidRPr="004716EF">
        <w:rPr>
          <w:rFonts w:ascii="Times New Roman" w:hAnsi="Times New Roman"/>
          <w:i/>
          <w:sz w:val="22"/>
          <w:szCs w:val="22"/>
          <w:lang w:val="en-US"/>
        </w:rPr>
        <w:t>payback</w:t>
      </w:r>
      <w:r w:rsidRPr="004716EF">
        <w:rPr>
          <w:rFonts w:ascii="Times New Roman" w:hAnsi="Times New Roman"/>
          <w:i/>
          <w:sz w:val="22"/>
          <w:szCs w:val="22"/>
        </w:rPr>
        <w:t xml:space="preserve"> </w:t>
      </w:r>
      <w:r w:rsidRPr="004716EF">
        <w:rPr>
          <w:rFonts w:ascii="Times New Roman" w:hAnsi="Times New Roman"/>
          <w:i/>
          <w:sz w:val="22"/>
          <w:szCs w:val="22"/>
          <w:lang w:val="en-US"/>
        </w:rPr>
        <w:t>period</w:t>
      </w:r>
      <w:r w:rsidRPr="004716EF">
        <w:rPr>
          <w:rFonts w:ascii="Times New Roman" w:hAnsi="Times New Roman"/>
          <w:i/>
          <w:sz w:val="22"/>
          <w:szCs w:val="22"/>
        </w:rPr>
        <w:t xml:space="preserve">, </w:t>
      </w:r>
      <w:proofErr w:type="spellStart"/>
      <w:r w:rsidRPr="004716EF">
        <w:rPr>
          <w:rFonts w:ascii="Times New Roman" w:hAnsi="Times New Roman"/>
          <w:i/>
          <w:sz w:val="22"/>
          <w:szCs w:val="22"/>
          <w:lang w:val="en-US"/>
        </w:rPr>
        <w:t>DPb</w:t>
      </w:r>
      <w:proofErr w:type="spellEnd"/>
      <w:r w:rsidRPr="004716EF">
        <w:rPr>
          <w:rFonts w:ascii="Times New Roman" w:hAnsi="Times New Roman"/>
          <w:sz w:val="22"/>
          <w:szCs w:val="22"/>
        </w:rPr>
        <w:t xml:space="preserve">) рассчитывается по дисконтированному чистому денежному потоку </w:t>
      </w:r>
      <w:proofErr w:type="spellStart"/>
      <w:r w:rsidRPr="004716EF">
        <w:rPr>
          <w:rFonts w:ascii="Times New Roman" w:eastAsia="Times New Roman" w:hAnsi="Times New Roman"/>
          <w:i/>
          <w:sz w:val="22"/>
          <w:szCs w:val="22"/>
          <w:lang w:val="en-US"/>
        </w:rPr>
        <w:t>DNCF</w:t>
      </w:r>
      <w:r w:rsidRPr="004716EF">
        <w:rPr>
          <w:rFonts w:ascii="Times New Roman" w:eastAsia="Times New Roman" w:hAnsi="Times New Roman"/>
          <w:i/>
          <w:sz w:val="22"/>
          <w:szCs w:val="22"/>
          <w:vertAlign w:val="subscript"/>
          <w:lang w:val="en-US"/>
        </w:rPr>
        <w:t>t</w:t>
      </w:r>
      <w:proofErr w:type="spellEnd"/>
      <w:r w:rsidRPr="004716EF">
        <w:rPr>
          <w:rFonts w:ascii="Times New Roman" w:eastAsia="Times New Roman" w:hAnsi="Times New Roman"/>
          <w:sz w:val="22"/>
          <w:szCs w:val="22"/>
        </w:rPr>
        <w:t>, определяемому как</w:t>
      </w:r>
    </w:p>
    <w:p w:rsidR="005F5782" w:rsidRPr="004716EF" w:rsidRDefault="005F5782" w:rsidP="005F5782">
      <w:pPr>
        <w:jc w:val="right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eastAsia="Times New Roman" w:hAnsi="Times New Roman"/>
          <w:i/>
          <w:position w:val="-12"/>
          <w:sz w:val="22"/>
          <w:szCs w:val="22"/>
          <w:lang w:val="en-US"/>
        </w:rPr>
        <w:object w:dxaOrig="2540" w:dyaOrig="360">
          <v:shape id="_x0000_i1033" type="#_x0000_t75" style="width:127pt;height:17pt" o:ole="">
            <v:imagedata r:id="rId25" o:title=""/>
          </v:shape>
          <o:OLEObject Type="Embed" ProgID="Equation.3" ShapeID="_x0000_i1033" DrawAspect="Content" ObjectID="_1641204554" r:id="rId26"/>
        </w:object>
      </w:r>
      <w:r w:rsidRPr="004716EF">
        <w:rPr>
          <w:rFonts w:ascii="Times New Roman" w:eastAsia="Times New Roman" w:hAnsi="Times New Roman"/>
          <w:sz w:val="22"/>
          <w:szCs w:val="22"/>
        </w:rPr>
        <w:t>.                        (9)</w:t>
      </w:r>
    </w:p>
    <w:p w:rsidR="005F5782" w:rsidRPr="004716EF" w:rsidRDefault="005F5782" w:rsidP="005F5782">
      <w:pPr>
        <w:rPr>
          <w:rFonts w:ascii="Times New Roman" w:hAnsi="Times New Roman"/>
          <w:sz w:val="22"/>
          <w:szCs w:val="22"/>
        </w:rPr>
      </w:pPr>
    </w:p>
    <w:p w:rsidR="005F5782" w:rsidRPr="004716EF" w:rsidRDefault="005F5782" w:rsidP="005F5782">
      <w:pPr>
        <w:ind w:firstLine="426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eastAsia="Times New Roman" w:hAnsi="Times New Roman"/>
          <w:sz w:val="22"/>
          <w:szCs w:val="22"/>
        </w:rPr>
        <w:t xml:space="preserve">На основе </w:t>
      </w:r>
      <w:proofErr w:type="spellStart"/>
      <w:r w:rsidRPr="004716EF">
        <w:rPr>
          <w:rFonts w:ascii="Times New Roman" w:eastAsia="Times New Roman" w:hAnsi="Times New Roman"/>
          <w:i/>
          <w:sz w:val="22"/>
          <w:szCs w:val="22"/>
          <w:lang w:val="en-US"/>
        </w:rPr>
        <w:t>DNCF</w:t>
      </w:r>
      <w:r w:rsidRPr="004716EF">
        <w:rPr>
          <w:rFonts w:ascii="Times New Roman" w:eastAsia="Times New Roman" w:hAnsi="Times New Roman"/>
          <w:i/>
          <w:sz w:val="22"/>
          <w:szCs w:val="22"/>
          <w:vertAlign w:val="subscript"/>
          <w:lang w:val="en-US"/>
        </w:rPr>
        <w:t>t</w:t>
      </w:r>
      <w:proofErr w:type="spellEnd"/>
      <w:r w:rsidRPr="004716EF">
        <w:rPr>
          <w:rFonts w:ascii="Times New Roman" w:eastAsia="Times New Roman" w:hAnsi="Times New Roman"/>
          <w:i/>
          <w:sz w:val="22"/>
          <w:szCs w:val="22"/>
        </w:rPr>
        <w:t xml:space="preserve"> </w:t>
      </w:r>
      <w:r w:rsidRPr="004716EF">
        <w:rPr>
          <w:rFonts w:ascii="Times New Roman" w:eastAsia="Times New Roman" w:hAnsi="Times New Roman"/>
          <w:sz w:val="22"/>
          <w:szCs w:val="22"/>
        </w:rPr>
        <w:t xml:space="preserve">рассчитывается </w:t>
      </w:r>
      <w:r w:rsidRPr="004716EF">
        <w:rPr>
          <w:rFonts w:ascii="Times New Roman" w:hAnsi="Times New Roman"/>
          <w:i/>
          <w:sz w:val="22"/>
          <w:szCs w:val="22"/>
        </w:rPr>
        <w:t>накопленный дисконт</w:t>
      </w:r>
      <w:r w:rsidRPr="004716EF">
        <w:rPr>
          <w:rFonts w:ascii="Times New Roman" w:hAnsi="Times New Roman"/>
          <w:i/>
          <w:sz w:val="22"/>
          <w:szCs w:val="22"/>
        </w:rPr>
        <w:t>и</w:t>
      </w:r>
      <w:r w:rsidRPr="004716EF">
        <w:rPr>
          <w:rFonts w:ascii="Times New Roman" w:hAnsi="Times New Roman"/>
          <w:i/>
          <w:sz w:val="22"/>
          <w:szCs w:val="22"/>
        </w:rPr>
        <w:t>рованный чистый денежный поток</w:t>
      </w:r>
      <w:r w:rsidRPr="004716EF">
        <w:rPr>
          <w:rFonts w:ascii="Times New Roman" w:hAnsi="Times New Roman"/>
          <w:sz w:val="22"/>
          <w:szCs w:val="22"/>
        </w:rPr>
        <w:t xml:space="preserve"> </w:t>
      </w:r>
      <w:r w:rsidRPr="004716EF">
        <w:rPr>
          <w:rFonts w:ascii="Times New Roman" w:hAnsi="Times New Roman"/>
          <w:i/>
          <w:sz w:val="22"/>
          <w:szCs w:val="22"/>
          <w:lang w:val="en-US"/>
        </w:rPr>
        <w:t>C</w:t>
      </w:r>
      <w:r w:rsidRPr="004716EF">
        <w:rPr>
          <w:rFonts w:ascii="Times New Roman" w:eastAsia="Times New Roman" w:hAnsi="Times New Roman"/>
          <w:i/>
          <w:sz w:val="22"/>
          <w:szCs w:val="22"/>
          <w:lang w:val="en-US"/>
        </w:rPr>
        <w:t>DNCF</w:t>
      </w:r>
      <w:r w:rsidRPr="004716EF">
        <w:rPr>
          <w:rFonts w:ascii="Times New Roman" w:hAnsi="Times New Roman"/>
          <w:sz w:val="22"/>
          <w:szCs w:val="22"/>
        </w:rPr>
        <w:t>, который в некот</w:t>
      </w:r>
      <w:r w:rsidRPr="004716EF">
        <w:rPr>
          <w:rFonts w:ascii="Times New Roman" w:hAnsi="Times New Roman"/>
          <w:sz w:val="22"/>
          <w:szCs w:val="22"/>
        </w:rPr>
        <w:t>о</w:t>
      </w:r>
      <w:r w:rsidRPr="004716EF">
        <w:rPr>
          <w:rFonts w:ascii="Times New Roman" w:hAnsi="Times New Roman"/>
          <w:sz w:val="22"/>
          <w:szCs w:val="22"/>
        </w:rPr>
        <w:t xml:space="preserve">рый момент времени </w:t>
      </w:r>
      <w:proofErr w:type="spellStart"/>
      <w:r w:rsidRPr="004716EF">
        <w:rPr>
          <w:rFonts w:ascii="Times New Roman" w:hAnsi="Times New Roman"/>
          <w:i/>
          <w:sz w:val="22"/>
          <w:szCs w:val="22"/>
        </w:rPr>
        <w:t>l</w:t>
      </w:r>
      <w:proofErr w:type="spellEnd"/>
      <w:r w:rsidRPr="004716EF">
        <w:rPr>
          <w:rFonts w:ascii="Times New Roman" w:hAnsi="Times New Roman"/>
          <w:sz w:val="22"/>
          <w:szCs w:val="22"/>
        </w:rPr>
        <w:t xml:space="preserve"> определяется следующим образом:</w:t>
      </w:r>
    </w:p>
    <w:p w:rsidR="005F5782" w:rsidRPr="004716EF" w:rsidRDefault="005F5782" w:rsidP="005F5782">
      <w:pPr>
        <w:jc w:val="right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eastAsia="Times New Roman" w:hAnsi="Times New Roman"/>
          <w:position w:val="-16"/>
          <w:sz w:val="22"/>
          <w:szCs w:val="22"/>
          <w:lang w:val="en-US"/>
        </w:rPr>
        <w:object w:dxaOrig="2420" w:dyaOrig="460">
          <v:shape id="_x0000_i1034" type="#_x0000_t75" style="width:121.6pt;height:25.15pt" o:ole="">
            <v:imagedata r:id="rId27" o:title=""/>
          </v:shape>
          <o:OLEObject Type="Embed" ProgID="Equation.3" ShapeID="_x0000_i1034" DrawAspect="Content" ObjectID="_1641204555" r:id="rId28"/>
        </w:object>
      </w:r>
      <w:r w:rsidRPr="004716EF">
        <w:rPr>
          <w:rFonts w:ascii="Times New Roman" w:eastAsia="Times New Roman" w:hAnsi="Times New Roman"/>
          <w:sz w:val="22"/>
          <w:szCs w:val="22"/>
        </w:rPr>
        <w:t>.                         (10)</w:t>
      </w:r>
    </w:p>
    <w:p w:rsidR="005F5782" w:rsidRPr="004716EF" w:rsidRDefault="005F5782" w:rsidP="005F5782">
      <w:pPr>
        <w:rPr>
          <w:rFonts w:ascii="Times New Roman" w:hAnsi="Times New Roman"/>
          <w:sz w:val="22"/>
          <w:szCs w:val="22"/>
        </w:rPr>
      </w:pPr>
    </w:p>
    <w:p w:rsidR="005F5782" w:rsidRPr="004716EF" w:rsidRDefault="005F5782" w:rsidP="005F5782">
      <w:pPr>
        <w:ind w:firstLine="426"/>
        <w:jc w:val="both"/>
        <w:rPr>
          <w:rFonts w:ascii="Times New Roman" w:hAnsi="Times New Roman"/>
          <w:sz w:val="22"/>
          <w:szCs w:val="22"/>
        </w:rPr>
      </w:pPr>
      <w:proofErr w:type="spellStart"/>
      <w:r w:rsidRPr="004716EF">
        <w:rPr>
          <w:rFonts w:ascii="Times New Roman" w:eastAsia="Times New Roman" w:hAnsi="Times New Roman"/>
          <w:i/>
          <w:sz w:val="22"/>
          <w:szCs w:val="22"/>
          <w:lang w:val="en-US"/>
        </w:rPr>
        <w:t>DPb</w:t>
      </w:r>
      <w:proofErr w:type="spellEnd"/>
      <w:r w:rsidRPr="004716EF">
        <w:rPr>
          <w:rFonts w:ascii="Times New Roman" w:eastAsia="Times New Roman" w:hAnsi="Times New Roman"/>
          <w:i/>
          <w:sz w:val="22"/>
          <w:szCs w:val="22"/>
        </w:rPr>
        <w:t xml:space="preserve"> </w:t>
      </w:r>
      <w:r w:rsidRPr="004716EF">
        <w:rPr>
          <w:rFonts w:ascii="Times New Roman" w:eastAsia="Times New Roman" w:hAnsi="Times New Roman"/>
          <w:sz w:val="22"/>
          <w:szCs w:val="22"/>
        </w:rPr>
        <w:t xml:space="preserve">рассчитывается </w:t>
      </w:r>
      <w:r w:rsidRPr="004716EF">
        <w:rPr>
          <w:rFonts w:ascii="Times New Roman" w:hAnsi="Times New Roman"/>
          <w:sz w:val="22"/>
          <w:szCs w:val="22"/>
        </w:rPr>
        <w:t>на основании следующих соотнош</w:t>
      </w:r>
      <w:r w:rsidRPr="004716EF">
        <w:rPr>
          <w:rFonts w:ascii="Times New Roman" w:hAnsi="Times New Roman"/>
          <w:sz w:val="22"/>
          <w:szCs w:val="22"/>
        </w:rPr>
        <w:t>е</w:t>
      </w:r>
      <w:r w:rsidRPr="004716EF">
        <w:rPr>
          <w:rFonts w:ascii="Times New Roman" w:hAnsi="Times New Roman"/>
          <w:sz w:val="22"/>
          <w:szCs w:val="22"/>
        </w:rPr>
        <w:t>ний:</w:t>
      </w:r>
    </w:p>
    <w:p w:rsidR="005F5782" w:rsidRPr="004716EF" w:rsidRDefault="005F5782" w:rsidP="005F5782">
      <w:pPr>
        <w:jc w:val="right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position w:val="-34"/>
          <w:sz w:val="22"/>
          <w:szCs w:val="22"/>
          <w:lang w:val="en-US"/>
        </w:rPr>
        <w:object w:dxaOrig="2000" w:dyaOrig="800">
          <v:shape id="_x0000_i1035" type="#_x0000_t75" style="width:101.9pt;height:40.1pt" o:ole="">
            <v:imagedata r:id="rId29" o:title=""/>
          </v:shape>
          <o:OLEObject Type="Embed" ProgID="Equation.3" ShapeID="_x0000_i1035" DrawAspect="Content" ObjectID="_1641204556" r:id="rId30"/>
        </w:object>
      </w:r>
      <w:r w:rsidRPr="004716EF">
        <w:rPr>
          <w:rFonts w:ascii="Times New Roman" w:hAnsi="Times New Roman"/>
          <w:sz w:val="22"/>
          <w:szCs w:val="22"/>
        </w:rPr>
        <w:t xml:space="preserve">                             (11)</w:t>
      </w:r>
    </w:p>
    <w:p w:rsidR="005F5782" w:rsidRPr="004716EF" w:rsidRDefault="005F5782" w:rsidP="005F5782">
      <w:pPr>
        <w:rPr>
          <w:rFonts w:ascii="Times New Roman" w:hAnsi="Times New Roman"/>
          <w:sz w:val="22"/>
          <w:szCs w:val="22"/>
        </w:rPr>
      </w:pPr>
    </w:p>
    <w:p w:rsidR="005F5782" w:rsidRPr="004716EF" w:rsidRDefault="005F5782" w:rsidP="005F5782">
      <w:pPr>
        <w:jc w:val="right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position w:val="-32"/>
          <w:sz w:val="22"/>
          <w:szCs w:val="22"/>
          <w:lang w:val="en-US"/>
        </w:rPr>
        <w:object w:dxaOrig="1920" w:dyaOrig="800">
          <v:shape id="_x0000_i1036" type="#_x0000_t75" style="width:98.5pt;height:41.45pt" o:ole="">
            <v:imagedata r:id="rId31" o:title=""/>
          </v:shape>
          <o:OLEObject Type="Embed" ProgID="Equation.3" ShapeID="_x0000_i1036" DrawAspect="Content" ObjectID="_1641204557" r:id="rId32"/>
        </w:object>
      </w:r>
      <w:r w:rsidRPr="004716EF">
        <w:rPr>
          <w:rFonts w:ascii="Times New Roman" w:hAnsi="Times New Roman"/>
          <w:sz w:val="22"/>
          <w:szCs w:val="22"/>
        </w:rPr>
        <w:t>.</w:t>
      </w:r>
      <w:r w:rsidRPr="004716EF">
        <w:rPr>
          <w:rFonts w:ascii="Times New Roman" w:eastAsia="Times New Roman" w:hAnsi="Times New Roman"/>
          <w:sz w:val="22"/>
          <w:szCs w:val="22"/>
        </w:rPr>
        <w:t xml:space="preserve">                              (12)</w:t>
      </w:r>
    </w:p>
    <w:p w:rsidR="005F5782" w:rsidRPr="004716EF" w:rsidRDefault="005F5782" w:rsidP="005F5782">
      <w:pPr>
        <w:ind w:firstLine="425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>Индекс скорости удельного прироста стоимости (</w:t>
      </w:r>
      <w:r w:rsidRPr="004716EF">
        <w:rPr>
          <w:rFonts w:ascii="Times New Roman" w:hAnsi="Times New Roman"/>
          <w:i/>
          <w:sz w:val="22"/>
          <w:szCs w:val="22"/>
          <w:lang w:val="en-US"/>
        </w:rPr>
        <w:t>IS</w:t>
      </w:r>
      <w:r w:rsidRPr="004716EF">
        <w:rPr>
          <w:rFonts w:ascii="Times New Roman" w:hAnsi="Times New Roman"/>
          <w:sz w:val="22"/>
          <w:szCs w:val="22"/>
        </w:rPr>
        <w:t>) ра</w:t>
      </w:r>
      <w:r w:rsidRPr="004716EF">
        <w:rPr>
          <w:rFonts w:ascii="Times New Roman" w:hAnsi="Times New Roman"/>
          <w:sz w:val="22"/>
          <w:szCs w:val="22"/>
        </w:rPr>
        <w:t>с</w:t>
      </w:r>
      <w:r w:rsidRPr="004716EF">
        <w:rPr>
          <w:rFonts w:ascii="Times New Roman" w:hAnsi="Times New Roman"/>
          <w:sz w:val="22"/>
          <w:szCs w:val="22"/>
        </w:rPr>
        <w:t>считывается по формуле:</w:t>
      </w:r>
    </w:p>
    <w:p w:rsidR="005F5782" w:rsidRPr="004716EF" w:rsidRDefault="005F5782" w:rsidP="005F5782">
      <w:pPr>
        <w:jc w:val="right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i/>
          <w:sz w:val="22"/>
          <w:szCs w:val="22"/>
          <w:lang w:val="en-US"/>
        </w:rPr>
        <w:t>IS</w:t>
      </w:r>
      <w:r w:rsidRPr="004716EF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4716EF">
        <w:rPr>
          <w:rFonts w:ascii="Times New Roman" w:hAnsi="Times New Roman"/>
          <w:sz w:val="22"/>
          <w:szCs w:val="22"/>
        </w:rPr>
        <w:t xml:space="preserve">= </w:t>
      </w:r>
      <w:proofErr w:type="gramEnd"/>
      <w:r w:rsidRPr="004716EF">
        <w:rPr>
          <w:rFonts w:ascii="Times New Roman" w:hAnsi="Times New Roman"/>
          <w:position w:val="-60"/>
          <w:sz w:val="22"/>
          <w:szCs w:val="22"/>
          <w:lang w:val="en-US"/>
        </w:rPr>
        <w:object w:dxaOrig="2220" w:dyaOrig="980">
          <v:shape id="_x0000_i1037" type="#_x0000_t75" style="width:112.1pt;height:49.6pt" o:ole="">
            <v:imagedata r:id="rId33" o:title=""/>
          </v:shape>
          <o:OLEObject Type="Embed" ProgID="Equation.3" ShapeID="_x0000_i1037" DrawAspect="Content" ObjectID="_1641204558" r:id="rId34"/>
        </w:object>
      </w:r>
      <w:r w:rsidRPr="004716EF">
        <w:rPr>
          <w:rFonts w:ascii="Times New Roman" w:hAnsi="Times New Roman"/>
          <w:sz w:val="22"/>
          <w:szCs w:val="22"/>
        </w:rPr>
        <w:t xml:space="preserve">.                    </w:t>
      </w:r>
      <w:r w:rsidRPr="004716EF">
        <w:rPr>
          <w:rFonts w:ascii="Times New Roman" w:eastAsia="Times New Roman" w:hAnsi="Times New Roman"/>
          <w:sz w:val="22"/>
          <w:szCs w:val="22"/>
        </w:rPr>
        <w:t>(13)</w:t>
      </w:r>
    </w:p>
    <w:p w:rsidR="005F5782" w:rsidRPr="004716EF" w:rsidRDefault="005F5782" w:rsidP="005F5782">
      <w:pPr>
        <w:jc w:val="right"/>
        <w:rPr>
          <w:rFonts w:ascii="Times New Roman" w:hAnsi="Times New Roman"/>
          <w:sz w:val="22"/>
          <w:szCs w:val="22"/>
        </w:rPr>
      </w:pPr>
    </w:p>
    <w:p w:rsidR="005F5782" w:rsidRPr="004716EF" w:rsidRDefault="005F5782" w:rsidP="005F5782">
      <w:pPr>
        <w:spacing w:line="252" w:lineRule="auto"/>
        <w:ind w:firstLine="425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lastRenderedPageBreak/>
        <w:t>Далее в данной главе описываются методы анализа рисков, включающие расчёт точки безубыточности по прибыли, точки достижения заданной доходности по прибыли, анализ чувств</w:t>
      </w:r>
      <w:r w:rsidRPr="004716EF">
        <w:rPr>
          <w:rFonts w:ascii="Times New Roman" w:hAnsi="Times New Roman"/>
          <w:sz w:val="22"/>
          <w:szCs w:val="22"/>
        </w:rPr>
        <w:t>и</w:t>
      </w:r>
      <w:r w:rsidRPr="004716EF">
        <w:rPr>
          <w:rFonts w:ascii="Times New Roman" w:hAnsi="Times New Roman"/>
          <w:sz w:val="22"/>
          <w:szCs w:val="22"/>
        </w:rPr>
        <w:t>тельности, анализ сценариев. При написании данного раздела используется не менее 9 источников, часть из которых задаёт преподаватель.</w:t>
      </w:r>
    </w:p>
    <w:p w:rsidR="00B20D9A" w:rsidRPr="004716EF" w:rsidRDefault="00B20D9A" w:rsidP="00B20D9A">
      <w:pPr>
        <w:pStyle w:val="11"/>
        <w:spacing w:line="252" w:lineRule="auto"/>
      </w:pPr>
      <w:r w:rsidRPr="004716EF">
        <w:t xml:space="preserve">2. </w:t>
      </w:r>
      <w:r w:rsidR="00D90093" w:rsidRPr="004716EF">
        <w:t>ОЦЕНКА ЭФФЕКТИВНОСТИ ИНВЕСТИЦИОННОГО ПРОЕКТА</w:t>
      </w:r>
    </w:p>
    <w:p w:rsidR="00A02462" w:rsidRPr="004716EF" w:rsidRDefault="00A02462" w:rsidP="00A02462">
      <w:pPr>
        <w:spacing w:line="252" w:lineRule="auto"/>
        <w:ind w:firstLine="425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 xml:space="preserve">В </w:t>
      </w:r>
      <w:r w:rsidR="009E72D8" w:rsidRPr="004716EF">
        <w:rPr>
          <w:rFonts w:ascii="Times New Roman" w:hAnsi="Times New Roman"/>
          <w:sz w:val="22"/>
          <w:szCs w:val="22"/>
        </w:rPr>
        <w:t>под</w:t>
      </w:r>
      <w:r w:rsidRPr="004716EF">
        <w:rPr>
          <w:rFonts w:ascii="Times New Roman" w:hAnsi="Times New Roman"/>
          <w:sz w:val="22"/>
          <w:szCs w:val="22"/>
        </w:rPr>
        <w:t>разделе 2.1 описывается инвестиционный проект и калькулируется его чистый денежный поток. Для этого испол</w:t>
      </w:r>
      <w:r w:rsidRPr="004716EF">
        <w:rPr>
          <w:rFonts w:ascii="Times New Roman" w:hAnsi="Times New Roman"/>
          <w:sz w:val="22"/>
          <w:szCs w:val="22"/>
        </w:rPr>
        <w:t>ь</w:t>
      </w:r>
      <w:r w:rsidRPr="004716EF">
        <w:rPr>
          <w:rFonts w:ascii="Times New Roman" w:hAnsi="Times New Roman"/>
          <w:sz w:val="22"/>
          <w:szCs w:val="22"/>
        </w:rPr>
        <w:t xml:space="preserve">зуются индивидуальные исходные данные, предоставляемые студенту преподавателем. </w:t>
      </w:r>
      <w:r w:rsidR="00C106DF" w:rsidRPr="004716EF">
        <w:rPr>
          <w:rFonts w:ascii="Times New Roman" w:hAnsi="Times New Roman"/>
          <w:sz w:val="22"/>
          <w:szCs w:val="22"/>
        </w:rPr>
        <w:t xml:space="preserve">Расчёты осуществляют </w:t>
      </w:r>
      <w:r w:rsidR="0015053E" w:rsidRPr="004716EF">
        <w:rPr>
          <w:rFonts w:ascii="Times New Roman" w:hAnsi="Times New Roman"/>
          <w:sz w:val="22"/>
          <w:szCs w:val="22"/>
        </w:rPr>
        <w:t>для случая использования упрощённой системы налогообложения с объе</w:t>
      </w:r>
      <w:r w:rsidR="0015053E" w:rsidRPr="004716EF">
        <w:rPr>
          <w:rFonts w:ascii="Times New Roman" w:hAnsi="Times New Roman"/>
          <w:sz w:val="22"/>
          <w:szCs w:val="22"/>
        </w:rPr>
        <w:t>к</w:t>
      </w:r>
      <w:r w:rsidR="0015053E" w:rsidRPr="004716EF">
        <w:rPr>
          <w:rFonts w:ascii="Times New Roman" w:hAnsi="Times New Roman"/>
          <w:sz w:val="22"/>
          <w:szCs w:val="22"/>
        </w:rPr>
        <w:t xml:space="preserve">том «доходы, уменьшенные на величину расходов» </w:t>
      </w:r>
      <w:r w:rsidR="00C106DF" w:rsidRPr="004716EF">
        <w:rPr>
          <w:rFonts w:ascii="Times New Roman" w:hAnsi="Times New Roman"/>
          <w:sz w:val="22"/>
          <w:szCs w:val="22"/>
        </w:rPr>
        <w:t>и</w:t>
      </w:r>
      <w:r w:rsidRPr="004716EF">
        <w:rPr>
          <w:rFonts w:ascii="Times New Roman" w:hAnsi="Times New Roman"/>
          <w:sz w:val="22"/>
          <w:szCs w:val="22"/>
        </w:rPr>
        <w:t xml:space="preserve"> оформл</w:t>
      </w:r>
      <w:r w:rsidRPr="004716EF">
        <w:rPr>
          <w:rFonts w:ascii="Times New Roman" w:hAnsi="Times New Roman"/>
          <w:sz w:val="22"/>
          <w:szCs w:val="22"/>
        </w:rPr>
        <w:t>я</w:t>
      </w:r>
      <w:r w:rsidRPr="004716EF">
        <w:rPr>
          <w:rFonts w:ascii="Times New Roman" w:hAnsi="Times New Roman"/>
          <w:sz w:val="22"/>
          <w:szCs w:val="22"/>
        </w:rPr>
        <w:t>ют</w:t>
      </w:r>
      <w:r w:rsidR="008C02D2" w:rsidRPr="004716EF">
        <w:rPr>
          <w:rFonts w:ascii="Times New Roman" w:hAnsi="Times New Roman"/>
          <w:sz w:val="22"/>
          <w:szCs w:val="22"/>
        </w:rPr>
        <w:t xml:space="preserve"> </w:t>
      </w:r>
      <w:r w:rsidR="00C106DF" w:rsidRPr="004716EF">
        <w:rPr>
          <w:rFonts w:ascii="Times New Roman" w:hAnsi="Times New Roman"/>
          <w:sz w:val="22"/>
          <w:szCs w:val="22"/>
        </w:rPr>
        <w:t>в</w:t>
      </w:r>
      <w:r w:rsidR="008C02D2" w:rsidRPr="004716EF">
        <w:rPr>
          <w:rFonts w:ascii="Times New Roman" w:hAnsi="Times New Roman"/>
          <w:sz w:val="22"/>
          <w:szCs w:val="22"/>
        </w:rPr>
        <w:t xml:space="preserve"> форме </w:t>
      </w:r>
      <w:r w:rsidRPr="004716EF">
        <w:rPr>
          <w:rFonts w:ascii="Times New Roman" w:hAnsi="Times New Roman"/>
          <w:sz w:val="22"/>
          <w:szCs w:val="22"/>
        </w:rPr>
        <w:t>следующи</w:t>
      </w:r>
      <w:r w:rsidR="008C02D2" w:rsidRPr="004716EF">
        <w:rPr>
          <w:rFonts w:ascii="Times New Roman" w:hAnsi="Times New Roman"/>
          <w:sz w:val="22"/>
          <w:szCs w:val="22"/>
        </w:rPr>
        <w:t>х</w:t>
      </w:r>
      <w:r w:rsidRPr="004716EF">
        <w:rPr>
          <w:rFonts w:ascii="Times New Roman" w:hAnsi="Times New Roman"/>
          <w:sz w:val="22"/>
          <w:szCs w:val="22"/>
        </w:rPr>
        <w:t xml:space="preserve"> </w:t>
      </w:r>
      <w:r w:rsidR="008C02D2" w:rsidRPr="004716EF">
        <w:rPr>
          <w:rFonts w:ascii="Times New Roman" w:hAnsi="Times New Roman"/>
          <w:sz w:val="22"/>
          <w:szCs w:val="22"/>
        </w:rPr>
        <w:t>таблиц</w:t>
      </w:r>
      <w:r w:rsidRPr="004716EF">
        <w:rPr>
          <w:rFonts w:ascii="Times New Roman" w:hAnsi="Times New Roman"/>
          <w:sz w:val="22"/>
          <w:szCs w:val="22"/>
        </w:rPr>
        <w:t xml:space="preserve">. </w:t>
      </w:r>
    </w:p>
    <w:p w:rsidR="005977A4" w:rsidRPr="004716EF" w:rsidRDefault="005977A4" w:rsidP="005977A4">
      <w:pPr>
        <w:spacing w:line="252" w:lineRule="auto"/>
        <w:ind w:firstLine="425"/>
        <w:jc w:val="both"/>
        <w:rPr>
          <w:rFonts w:ascii="Times New Roman" w:hAnsi="Times New Roman"/>
          <w:sz w:val="22"/>
          <w:szCs w:val="22"/>
        </w:rPr>
      </w:pPr>
      <w:proofErr w:type="gramStart"/>
      <w:r w:rsidRPr="004716EF">
        <w:rPr>
          <w:rFonts w:ascii="Times New Roman" w:hAnsi="Times New Roman"/>
          <w:sz w:val="22"/>
          <w:szCs w:val="22"/>
        </w:rPr>
        <w:t>Расчёты ведутся исходя из того, что управляющая комп</w:t>
      </w:r>
      <w:r w:rsidRPr="004716EF">
        <w:rPr>
          <w:rFonts w:ascii="Times New Roman" w:hAnsi="Times New Roman"/>
          <w:sz w:val="22"/>
          <w:szCs w:val="22"/>
        </w:rPr>
        <w:t>а</w:t>
      </w:r>
      <w:r w:rsidRPr="004716EF">
        <w:rPr>
          <w:rFonts w:ascii="Times New Roman" w:hAnsi="Times New Roman"/>
          <w:sz w:val="22"/>
          <w:szCs w:val="22"/>
        </w:rPr>
        <w:t>ния оказывает услуги, соответствующие указанным в Постано</w:t>
      </w:r>
      <w:r w:rsidRPr="004716EF">
        <w:rPr>
          <w:rFonts w:ascii="Times New Roman" w:hAnsi="Times New Roman"/>
          <w:sz w:val="22"/>
          <w:szCs w:val="22"/>
        </w:rPr>
        <w:t>в</w:t>
      </w:r>
      <w:r w:rsidRPr="004716EF">
        <w:rPr>
          <w:rFonts w:ascii="Times New Roman" w:hAnsi="Times New Roman"/>
          <w:sz w:val="22"/>
          <w:szCs w:val="22"/>
        </w:rPr>
        <w:t>лении Правительства РФ от 03.04.2013 N 290 "О минимальном перечне услуг и работ, необходимых для обеспечения надлеж</w:t>
      </w:r>
      <w:r w:rsidRPr="004716EF">
        <w:rPr>
          <w:rFonts w:ascii="Times New Roman" w:hAnsi="Times New Roman"/>
          <w:sz w:val="22"/>
          <w:szCs w:val="22"/>
        </w:rPr>
        <w:t>а</w:t>
      </w:r>
      <w:r w:rsidRPr="004716EF">
        <w:rPr>
          <w:rFonts w:ascii="Times New Roman" w:hAnsi="Times New Roman"/>
          <w:sz w:val="22"/>
          <w:szCs w:val="22"/>
        </w:rPr>
        <w:t>щего содержания общего имущества в многоквартирном доме, и порядке их оказания и выполнения" (вместе с "Правилами ок</w:t>
      </w:r>
      <w:r w:rsidRPr="004716EF">
        <w:rPr>
          <w:rFonts w:ascii="Times New Roman" w:hAnsi="Times New Roman"/>
          <w:sz w:val="22"/>
          <w:szCs w:val="22"/>
        </w:rPr>
        <w:t>а</w:t>
      </w:r>
      <w:r w:rsidRPr="004716EF">
        <w:rPr>
          <w:rFonts w:ascii="Times New Roman" w:hAnsi="Times New Roman"/>
          <w:sz w:val="22"/>
          <w:szCs w:val="22"/>
        </w:rPr>
        <w:t>зания услуг и выполнения работ, необходимых для обеспечения надлежащего содержания общего имущества в многокварти</w:t>
      </w:r>
      <w:r w:rsidRPr="004716EF">
        <w:rPr>
          <w:rFonts w:ascii="Times New Roman" w:hAnsi="Times New Roman"/>
          <w:sz w:val="22"/>
          <w:szCs w:val="22"/>
        </w:rPr>
        <w:t>р</w:t>
      </w:r>
      <w:r w:rsidRPr="004716EF">
        <w:rPr>
          <w:rFonts w:ascii="Times New Roman" w:hAnsi="Times New Roman"/>
          <w:sz w:val="22"/>
          <w:szCs w:val="22"/>
        </w:rPr>
        <w:t>ном доме").</w:t>
      </w:r>
      <w:proofErr w:type="gramEnd"/>
    </w:p>
    <w:p w:rsidR="009E72D8" w:rsidRPr="004716EF" w:rsidRDefault="009E72D8" w:rsidP="009E72D8">
      <w:pPr>
        <w:spacing w:line="252" w:lineRule="auto"/>
        <w:ind w:firstLine="425"/>
        <w:jc w:val="both"/>
        <w:rPr>
          <w:rFonts w:ascii="Times New Roman" w:hAnsi="Times New Roman"/>
          <w:sz w:val="22"/>
          <w:szCs w:val="22"/>
        </w:rPr>
      </w:pPr>
      <w:proofErr w:type="gramStart"/>
      <w:r w:rsidRPr="004716EF">
        <w:rPr>
          <w:rFonts w:ascii="Times New Roman" w:hAnsi="Times New Roman"/>
          <w:sz w:val="22"/>
          <w:szCs w:val="22"/>
        </w:rPr>
        <w:t>Услуги управляющей компании соответствуют Постано</w:t>
      </w:r>
      <w:r w:rsidRPr="004716EF">
        <w:rPr>
          <w:rFonts w:ascii="Times New Roman" w:hAnsi="Times New Roman"/>
          <w:sz w:val="22"/>
          <w:szCs w:val="22"/>
        </w:rPr>
        <w:t>в</w:t>
      </w:r>
      <w:r w:rsidRPr="004716EF">
        <w:rPr>
          <w:rFonts w:ascii="Times New Roman" w:hAnsi="Times New Roman"/>
          <w:sz w:val="22"/>
          <w:szCs w:val="22"/>
        </w:rPr>
        <w:t>лению Правительства РФ от 13.08.2006 N 491 (ред. от 23.11.2019) "Об утверждении Правил содержания общего им</w:t>
      </w:r>
      <w:r w:rsidRPr="004716EF">
        <w:rPr>
          <w:rFonts w:ascii="Times New Roman" w:hAnsi="Times New Roman"/>
          <w:sz w:val="22"/>
          <w:szCs w:val="22"/>
        </w:rPr>
        <w:t>у</w:t>
      </w:r>
      <w:r w:rsidRPr="004716EF">
        <w:rPr>
          <w:rFonts w:ascii="Times New Roman" w:hAnsi="Times New Roman"/>
          <w:sz w:val="22"/>
          <w:szCs w:val="22"/>
        </w:rPr>
        <w:t>щества в многоквартирном доме и правил изменения размера платы за содержание жилого помещения в случае оказания у</w:t>
      </w:r>
      <w:r w:rsidRPr="004716EF">
        <w:rPr>
          <w:rFonts w:ascii="Times New Roman" w:hAnsi="Times New Roman"/>
          <w:sz w:val="22"/>
          <w:szCs w:val="22"/>
        </w:rPr>
        <w:t>с</w:t>
      </w:r>
      <w:r w:rsidRPr="004716EF">
        <w:rPr>
          <w:rFonts w:ascii="Times New Roman" w:hAnsi="Times New Roman"/>
          <w:sz w:val="22"/>
          <w:szCs w:val="22"/>
        </w:rPr>
        <w:t>луг и выполнения работ по управлению, содержанию и ремонту общего имущества в многоквартирном доме ненадлежащего к</w:t>
      </w:r>
      <w:r w:rsidRPr="004716EF">
        <w:rPr>
          <w:rFonts w:ascii="Times New Roman" w:hAnsi="Times New Roman"/>
          <w:sz w:val="22"/>
          <w:szCs w:val="22"/>
        </w:rPr>
        <w:t>а</w:t>
      </w:r>
      <w:r w:rsidRPr="004716EF">
        <w:rPr>
          <w:rFonts w:ascii="Times New Roman" w:hAnsi="Times New Roman"/>
          <w:sz w:val="22"/>
          <w:szCs w:val="22"/>
        </w:rPr>
        <w:lastRenderedPageBreak/>
        <w:t>чества и (или) с перерывами, превышающими устано</w:t>
      </w:r>
      <w:r w:rsidRPr="004716EF">
        <w:rPr>
          <w:rFonts w:ascii="Times New Roman" w:hAnsi="Times New Roman"/>
          <w:sz w:val="22"/>
          <w:szCs w:val="22"/>
        </w:rPr>
        <w:t>в</w:t>
      </w:r>
      <w:r w:rsidRPr="004716EF">
        <w:rPr>
          <w:rFonts w:ascii="Times New Roman" w:hAnsi="Times New Roman"/>
          <w:sz w:val="22"/>
          <w:szCs w:val="22"/>
        </w:rPr>
        <w:t>ленную продолжительность".</w:t>
      </w:r>
      <w:proofErr w:type="gramEnd"/>
    </w:p>
    <w:p w:rsidR="0015053E" w:rsidRPr="004716EF" w:rsidRDefault="0015053E" w:rsidP="0015053E">
      <w:pPr>
        <w:ind w:firstLine="425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>Поступления и выплаты описываются в таблице 1. Выплаты (стр.7) рассчитываются как сумма з</w:t>
      </w:r>
      <w:r w:rsidRPr="004716EF">
        <w:rPr>
          <w:rFonts w:ascii="Times New Roman" w:hAnsi="Times New Roman"/>
          <w:snapToGrid w:val="0"/>
          <w:sz w:val="22"/>
          <w:szCs w:val="22"/>
        </w:rPr>
        <w:t>атрат при осуществлении операционной деятельности (стр.2) и налога, подлежащего у</w:t>
      </w:r>
      <w:r w:rsidRPr="004716EF">
        <w:rPr>
          <w:rFonts w:ascii="Times New Roman" w:hAnsi="Times New Roman"/>
          <w:snapToGrid w:val="0"/>
          <w:sz w:val="22"/>
          <w:szCs w:val="22"/>
        </w:rPr>
        <w:t>п</w:t>
      </w:r>
      <w:r w:rsidRPr="004716EF">
        <w:rPr>
          <w:rFonts w:ascii="Times New Roman" w:hAnsi="Times New Roman"/>
          <w:snapToGrid w:val="0"/>
          <w:sz w:val="22"/>
          <w:szCs w:val="22"/>
        </w:rPr>
        <w:t>лате (стр.6).</w:t>
      </w:r>
    </w:p>
    <w:p w:rsidR="0015053E" w:rsidRPr="004716EF" w:rsidRDefault="0015053E" w:rsidP="0015053E">
      <w:pPr>
        <w:pStyle w:val="af5"/>
        <w:spacing w:line="240" w:lineRule="auto"/>
        <w:ind w:firstLine="425"/>
        <w:rPr>
          <w:b w:val="0"/>
          <w:bCs w:val="0"/>
          <w:sz w:val="22"/>
          <w:szCs w:val="22"/>
        </w:rPr>
      </w:pPr>
      <w:r w:rsidRPr="004716EF">
        <w:rPr>
          <w:b w:val="0"/>
          <w:bCs w:val="0"/>
          <w:sz w:val="22"/>
          <w:szCs w:val="22"/>
        </w:rPr>
        <w:t xml:space="preserve">Таблица </w:t>
      </w:r>
      <w:r w:rsidRPr="004716EF">
        <w:rPr>
          <w:b w:val="0"/>
          <w:sz w:val="22"/>
          <w:szCs w:val="22"/>
        </w:rPr>
        <w:t>1</w:t>
      </w:r>
    </w:p>
    <w:p w:rsidR="0015053E" w:rsidRPr="004716EF" w:rsidRDefault="0015053E" w:rsidP="0015053E">
      <w:pPr>
        <w:pStyle w:val="af5"/>
        <w:spacing w:line="240" w:lineRule="auto"/>
        <w:jc w:val="center"/>
        <w:rPr>
          <w:b w:val="0"/>
          <w:bCs w:val="0"/>
          <w:sz w:val="22"/>
          <w:szCs w:val="22"/>
        </w:rPr>
      </w:pPr>
      <w:r w:rsidRPr="004716EF">
        <w:rPr>
          <w:b w:val="0"/>
          <w:bCs w:val="0"/>
          <w:sz w:val="22"/>
          <w:szCs w:val="22"/>
        </w:rPr>
        <w:t xml:space="preserve">Денежный поток </w:t>
      </w:r>
      <w:proofErr w:type="gramStart"/>
      <w:r w:rsidRPr="004716EF">
        <w:rPr>
          <w:b w:val="0"/>
          <w:bCs w:val="0"/>
          <w:sz w:val="22"/>
          <w:szCs w:val="22"/>
        </w:rPr>
        <w:t>по операционной</w:t>
      </w:r>
      <w:proofErr w:type="gramEnd"/>
      <w:r w:rsidRPr="004716EF">
        <w:rPr>
          <w:b w:val="0"/>
          <w:bCs w:val="0"/>
          <w:sz w:val="22"/>
          <w:szCs w:val="22"/>
        </w:rPr>
        <w:t xml:space="preserve"> деятельности при использ</w:t>
      </w:r>
      <w:r w:rsidRPr="004716EF">
        <w:rPr>
          <w:b w:val="0"/>
          <w:bCs w:val="0"/>
          <w:sz w:val="22"/>
          <w:szCs w:val="22"/>
        </w:rPr>
        <w:t>о</w:t>
      </w:r>
      <w:r w:rsidRPr="004716EF">
        <w:rPr>
          <w:b w:val="0"/>
          <w:bCs w:val="0"/>
          <w:sz w:val="22"/>
          <w:szCs w:val="22"/>
        </w:rPr>
        <w:t>вании УСН с объектом «доходы, уменьшенные на величину расходов»</w:t>
      </w:r>
    </w:p>
    <w:tbl>
      <w:tblPr>
        <w:tblW w:w="5000" w:type="pct"/>
        <w:tblLook w:val="01E0"/>
      </w:tblPr>
      <w:tblGrid>
        <w:gridCol w:w="4350"/>
        <w:gridCol w:w="476"/>
        <w:gridCol w:w="476"/>
        <w:gridCol w:w="517"/>
        <w:gridCol w:w="517"/>
      </w:tblGrid>
      <w:tr w:rsidR="0015053E" w:rsidRPr="004716EF" w:rsidTr="0015053E">
        <w:trPr>
          <w:trHeight w:val="589"/>
        </w:trPr>
        <w:tc>
          <w:tcPr>
            <w:tcW w:w="3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15053E" w:rsidP="001505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z w:val="22"/>
                <w:szCs w:val="22"/>
              </w:rPr>
              <w:t>Категория</w:t>
            </w:r>
          </w:p>
        </w:tc>
        <w:tc>
          <w:tcPr>
            <w:tcW w:w="15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z w:val="22"/>
                <w:szCs w:val="22"/>
              </w:rPr>
              <w:t>Момент (шаг  ре</w:t>
            </w:r>
            <w:r w:rsidRPr="004716EF">
              <w:rPr>
                <w:rFonts w:ascii="Times New Roman" w:hAnsi="Times New Roman"/>
                <w:sz w:val="22"/>
                <w:szCs w:val="22"/>
              </w:rPr>
              <w:t>а</w:t>
            </w:r>
            <w:r w:rsidRPr="004716EF">
              <w:rPr>
                <w:rFonts w:ascii="Times New Roman" w:hAnsi="Times New Roman"/>
                <w:sz w:val="22"/>
                <w:szCs w:val="22"/>
              </w:rPr>
              <w:t>лизации проекта)</w:t>
            </w:r>
          </w:p>
        </w:tc>
      </w:tr>
      <w:tr w:rsidR="0015053E" w:rsidRPr="004716EF" w:rsidTr="0015053E">
        <w:trPr>
          <w:trHeight w:val="354"/>
        </w:trPr>
        <w:tc>
          <w:tcPr>
            <w:tcW w:w="3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15053E" w:rsidP="001505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15053E" w:rsidP="001505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15053E" w:rsidP="001505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15053E" w:rsidP="001505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15053E" w:rsidP="001505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</w:tr>
      <w:tr w:rsidR="0015053E" w:rsidRPr="004716EF" w:rsidTr="0015053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15053E" w:rsidP="0015053E">
            <w:pPr>
              <w:ind w:right="75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>1. Доходы (поступления)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053E" w:rsidRPr="004716EF" w:rsidTr="0015053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15053E" w:rsidP="0015053E">
            <w:pPr>
              <w:ind w:right="75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>2. Затраты при осуществлении операцио</w:t>
            </w:r>
            <w:r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>н</w:t>
            </w:r>
            <w:r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>ной деятельности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053E" w:rsidRPr="004716EF" w:rsidTr="0015053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104EB6" w:rsidP="0015053E">
            <w:pPr>
              <w:ind w:right="75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>3. Затраты на приобретение основных</w:t>
            </w:r>
            <w:r w:rsidR="0015053E"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 xml:space="preserve"> средств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053E" w:rsidRPr="004716EF" w:rsidTr="0015053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15053E" w:rsidP="0015053E">
            <w:pPr>
              <w:ind w:right="75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>4. Убыток предыдущего периода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053E" w:rsidRPr="004716EF" w:rsidTr="0015053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15053E" w:rsidP="0015053E">
            <w:pPr>
              <w:ind w:right="75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>5. Налоговая база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053E" w:rsidRPr="004716EF" w:rsidTr="0015053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15053E" w:rsidP="0015053E">
            <w:pPr>
              <w:ind w:right="75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>6. Налог, подлежащий уплате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053E" w:rsidRPr="004716EF" w:rsidTr="0015053E">
        <w:tc>
          <w:tcPr>
            <w:tcW w:w="3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15053E" w:rsidP="0015053E">
            <w:pPr>
              <w:ind w:right="75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 xml:space="preserve">7. Итого, выплаты </w:t>
            </w:r>
            <w:proofErr w:type="gramStart"/>
            <w:r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>по операционной</w:t>
            </w:r>
            <w:proofErr w:type="gramEnd"/>
            <w:r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 xml:space="preserve"> де</w:t>
            </w:r>
            <w:r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>я</w:t>
            </w:r>
            <w:r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>тельности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15053E" w:rsidRPr="004716EF" w:rsidRDefault="0015053E" w:rsidP="0015053E">
      <w:pPr>
        <w:ind w:firstLine="426"/>
        <w:jc w:val="both"/>
        <w:rPr>
          <w:rFonts w:ascii="Times New Roman" w:hAnsi="Times New Roman"/>
          <w:sz w:val="22"/>
          <w:szCs w:val="22"/>
        </w:rPr>
      </w:pPr>
    </w:p>
    <w:p w:rsidR="0015053E" w:rsidRPr="004716EF" w:rsidRDefault="0015053E" w:rsidP="0015053E">
      <w:pPr>
        <w:ind w:firstLine="426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>Выплаты (стр.6) рассчитываются как сумма з</w:t>
      </w:r>
      <w:r w:rsidRPr="004716EF">
        <w:rPr>
          <w:rFonts w:ascii="Times New Roman" w:hAnsi="Times New Roman"/>
          <w:snapToGrid w:val="0"/>
          <w:sz w:val="22"/>
          <w:szCs w:val="22"/>
        </w:rPr>
        <w:t>атрат при осуществлении операционной деятельности (стр.2) и налога, подлежащего уплате (стр.5).</w:t>
      </w:r>
      <w:r w:rsidR="009D3321" w:rsidRPr="004716EF">
        <w:rPr>
          <w:rFonts w:ascii="Times New Roman" w:hAnsi="Times New Roman"/>
          <w:snapToGrid w:val="0"/>
          <w:sz w:val="22"/>
          <w:szCs w:val="22"/>
        </w:rPr>
        <w:t xml:space="preserve"> </w:t>
      </w:r>
    </w:p>
    <w:p w:rsidR="009E72D8" w:rsidRPr="004716EF" w:rsidRDefault="009E72D8" w:rsidP="009E72D8">
      <w:pPr>
        <w:spacing w:line="252" w:lineRule="auto"/>
        <w:ind w:firstLine="426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>В разделе 2.2 осуществляется расчёт точки безубыточности по прибыли и точки достижения заданной доходности по пр</w:t>
      </w:r>
      <w:r w:rsidRPr="004716EF">
        <w:rPr>
          <w:rFonts w:ascii="Times New Roman" w:hAnsi="Times New Roman"/>
          <w:sz w:val="22"/>
          <w:szCs w:val="22"/>
        </w:rPr>
        <w:t>и</w:t>
      </w:r>
      <w:r w:rsidRPr="004716EF">
        <w:rPr>
          <w:rFonts w:ascii="Times New Roman" w:hAnsi="Times New Roman"/>
          <w:sz w:val="22"/>
          <w:szCs w:val="22"/>
        </w:rPr>
        <w:t>были. Результаты представляются в виде таблиц и графиков.</w:t>
      </w:r>
    </w:p>
    <w:p w:rsidR="0015053E" w:rsidRPr="004716EF" w:rsidRDefault="0015053E" w:rsidP="0015053E">
      <w:pPr>
        <w:ind w:firstLine="425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>Денежный поток по инвестиционной деятельности опис</w:t>
      </w:r>
      <w:r w:rsidRPr="004716EF">
        <w:rPr>
          <w:rFonts w:ascii="Times New Roman" w:hAnsi="Times New Roman"/>
          <w:sz w:val="22"/>
          <w:szCs w:val="22"/>
        </w:rPr>
        <w:t>ы</w:t>
      </w:r>
      <w:r w:rsidRPr="004716EF">
        <w:rPr>
          <w:rFonts w:ascii="Times New Roman" w:hAnsi="Times New Roman"/>
          <w:sz w:val="22"/>
          <w:szCs w:val="22"/>
        </w:rPr>
        <w:t xml:space="preserve">вается в таблице 2. </w:t>
      </w:r>
    </w:p>
    <w:p w:rsidR="009E72D8" w:rsidRPr="004716EF" w:rsidRDefault="009E72D8" w:rsidP="0015053E">
      <w:pPr>
        <w:ind w:firstLine="425"/>
        <w:jc w:val="both"/>
        <w:rPr>
          <w:rFonts w:ascii="Times New Roman" w:hAnsi="Times New Roman"/>
          <w:sz w:val="22"/>
          <w:szCs w:val="22"/>
        </w:rPr>
      </w:pPr>
    </w:p>
    <w:p w:rsidR="009E72D8" w:rsidRPr="004716EF" w:rsidRDefault="009E72D8" w:rsidP="0015053E">
      <w:pPr>
        <w:ind w:firstLine="425"/>
        <w:jc w:val="both"/>
        <w:rPr>
          <w:rFonts w:ascii="Times New Roman" w:hAnsi="Times New Roman"/>
          <w:sz w:val="22"/>
          <w:szCs w:val="22"/>
        </w:rPr>
      </w:pPr>
    </w:p>
    <w:p w:rsidR="009E72D8" w:rsidRPr="004716EF" w:rsidRDefault="009E72D8" w:rsidP="0015053E">
      <w:pPr>
        <w:ind w:firstLine="425"/>
        <w:jc w:val="both"/>
        <w:rPr>
          <w:rFonts w:ascii="Times New Roman" w:hAnsi="Times New Roman"/>
          <w:sz w:val="22"/>
          <w:szCs w:val="22"/>
        </w:rPr>
      </w:pPr>
    </w:p>
    <w:p w:rsidR="0015053E" w:rsidRPr="004716EF" w:rsidRDefault="0015053E" w:rsidP="0015053E">
      <w:pPr>
        <w:pStyle w:val="af5"/>
        <w:spacing w:line="240" w:lineRule="auto"/>
        <w:ind w:firstLine="425"/>
        <w:rPr>
          <w:b w:val="0"/>
          <w:bCs w:val="0"/>
          <w:sz w:val="22"/>
          <w:szCs w:val="22"/>
        </w:rPr>
      </w:pPr>
      <w:r w:rsidRPr="004716EF">
        <w:rPr>
          <w:b w:val="0"/>
          <w:bCs w:val="0"/>
          <w:sz w:val="22"/>
          <w:szCs w:val="22"/>
        </w:rPr>
        <w:lastRenderedPageBreak/>
        <w:t xml:space="preserve">Таблица </w:t>
      </w:r>
      <w:r w:rsidRPr="004716EF">
        <w:rPr>
          <w:b w:val="0"/>
          <w:sz w:val="22"/>
          <w:szCs w:val="22"/>
        </w:rPr>
        <w:t>2</w:t>
      </w:r>
    </w:p>
    <w:p w:rsidR="0015053E" w:rsidRPr="004716EF" w:rsidRDefault="0015053E" w:rsidP="0015053E">
      <w:pPr>
        <w:pStyle w:val="af5"/>
        <w:spacing w:line="240" w:lineRule="auto"/>
        <w:jc w:val="center"/>
        <w:rPr>
          <w:b w:val="0"/>
          <w:bCs w:val="0"/>
          <w:sz w:val="22"/>
          <w:szCs w:val="22"/>
        </w:rPr>
      </w:pPr>
      <w:r w:rsidRPr="004716EF">
        <w:rPr>
          <w:b w:val="0"/>
          <w:bCs w:val="0"/>
          <w:sz w:val="22"/>
          <w:szCs w:val="22"/>
        </w:rPr>
        <w:t>Денежный поток по инвестиционной деятельности</w:t>
      </w:r>
    </w:p>
    <w:tbl>
      <w:tblPr>
        <w:tblW w:w="5000" w:type="pct"/>
        <w:tblLook w:val="01E0"/>
      </w:tblPr>
      <w:tblGrid>
        <w:gridCol w:w="4351"/>
        <w:gridCol w:w="476"/>
        <w:gridCol w:w="476"/>
        <w:gridCol w:w="517"/>
        <w:gridCol w:w="516"/>
      </w:tblGrid>
      <w:tr w:rsidR="0015053E" w:rsidRPr="004716EF" w:rsidTr="0057032A">
        <w:trPr>
          <w:trHeight w:val="589"/>
        </w:trPr>
        <w:tc>
          <w:tcPr>
            <w:tcW w:w="3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15053E" w:rsidP="001505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z w:val="22"/>
                <w:szCs w:val="22"/>
              </w:rPr>
              <w:t>Категория</w:t>
            </w:r>
          </w:p>
        </w:tc>
        <w:tc>
          <w:tcPr>
            <w:tcW w:w="15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9E72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z w:val="22"/>
                <w:szCs w:val="22"/>
              </w:rPr>
              <w:t>Момент (шаг ре</w:t>
            </w:r>
            <w:r w:rsidRPr="004716EF">
              <w:rPr>
                <w:rFonts w:ascii="Times New Roman" w:hAnsi="Times New Roman"/>
                <w:sz w:val="22"/>
                <w:szCs w:val="22"/>
              </w:rPr>
              <w:t>а</w:t>
            </w:r>
            <w:r w:rsidRPr="004716EF">
              <w:rPr>
                <w:rFonts w:ascii="Times New Roman" w:hAnsi="Times New Roman"/>
                <w:sz w:val="22"/>
                <w:szCs w:val="22"/>
              </w:rPr>
              <w:t>лизации проекта)</w:t>
            </w:r>
          </w:p>
        </w:tc>
      </w:tr>
      <w:tr w:rsidR="0015053E" w:rsidRPr="004716EF" w:rsidTr="0057032A">
        <w:trPr>
          <w:trHeight w:val="354"/>
        </w:trPr>
        <w:tc>
          <w:tcPr>
            <w:tcW w:w="3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15053E" w:rsidP="001505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15053E" w:rsidP="001505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15053E" w:rsidP="001505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15053E" w:rsidP="001505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15053E" w:rsidP="001505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</w:tr>
      <w:tr w:rsidR="0015053E" w:rsidRPr="004716EF" w:rsidTr="0057032A">
        <w:trPr>
          <w:trHeight w:val="341"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15053E" w:rsidP="0015053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716EF">
              <w:rPr>
                <w:rFonts w:ascii="Times New Roman" w:hAnsi="Times New Roman"/>
                <w:b/>
                <w:bCs/>
                <w:sz w:val="22"/>
                <w:szCs w:val="22"/>
              </w:rPr>
              <w:t>Выплаты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053E" w:rsidRPr="004716EF" w:rsidTr="0057032A"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15053E" w:rsidP="0015053E">
            <w:pPr>
              <w:ind w:right="75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>1. Затраты на покупку основных средств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053E" w:rsidRPr="004716EF" w:rsidTr="0057032A"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15053E" w:rsidP="0015053E">
            <w:pPr>
              <w:ind w:right="75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>2. Затраты на покупку нематериальных активов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053E" w:rsidRPr="004716EF" w:rsidTr="0057032A"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15053E" w:rsidP="0015053E">
            <w:pPr>
              <w:ind w:right="75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>3. Формирование оборотного капитала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053E" w:rsidRPr="004716EF" w:rsidTr="0057032A"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15053E" w:rsidP="0015053E">
            <w:pPr>
              <w:ind w:right="75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>4. Затраты на ликвидационные меропри</w:t>
            </w:r>
            <w:r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>я</w:t>
            </w:r>
            <w:r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>тия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053E" w:rsidRPr="004716EF" w:rsidTr="0057032A"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15053E" w:rsidP="0015053E">
            <w:pPr>
              <w:ind w:right="75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>5. Итого, выплаты по инвестиционной деятельности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053E" w:rsidRPr="004716EF" w:rsidTr="0057032A">
        <w:trPr>
          <w:trHeight w:val="317"/>
        </w:trPr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15053E" w:rsidP="0015053E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b/>
                <w:bCs/>
                <w:sz w:val="22"/>
                <w:szCs w:val="22"/>
              </w:rPr>
              <w:t>Поступления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053E" w:rsidRPr="004716EF" w:rsidTr="0057032A"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57032A" w:rsidP="0015053E">
            <w:pPr>
              <w:ind w:right="75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>6</w:t>
            </w:r>
            <w:r w:rsidR="0015053E"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>. Продажа основных средств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053E" w:rsidRPr="004716EF" w:rsidTr="0057032A"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57032A" w:rsidP="0015053E">
            <w:pPr>
              <w:ind w:right="75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>7</w:t>
            </w:r>
            <w:r w:rsidR="0015053E"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>. Продажа нематериальных активов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053E" w:rsidRPr="004716EF" w:rsidTr="0057032A"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57032A" w:rsidP="0015053E">
            <w:pPr>
              <w:ind w:right="75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>8</w:t>
            </w:r>
            <w:r w:rsidR="0015053E"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>. Уменьшение оборотного капитала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053E" w:rsidRPr="004716EF" w:rsidTr="0057032A"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57032A" w:rsidP="0057032A">
            <w:pPr>
              <w:ind w:right="75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>9</w:t>
            </w:r>
            <w:r w:rsidR="0015053E"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>. Итого, поступления по инвестиционной деятельности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5053E" w:rsidRPr="004716EF" w:rsidTr="0057032A"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53E" w:rsidRPr="004716EF" w:rsidRDefault="0015053E" w:rsidP="0015053E">
            <w:pPr>
              <w:ind w:right="75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 xml:space="preserve">10. </w:t>
            </w:r>
            <w:r w:rsidRPr="004716EF">
              <w:rPr>
                <w:rFonts w:ascii="Times New Roman" w:hAnsi="Times New Roman"/>
                <w:snapToGrid w:val="0"/>
                <w:sz w:val="22"/>
                <w:szCs w:val="22"/>
                <w:lang w:val="en-US"/>
              </w:rPr>
              <w:t>NCF</w:t>
            </w:r>
            <w:r w:rsidRPr="004716EF">
              <w:rPr>
                <w:rFonts w:ascii="Times New Roman" w:hAnsi="Times New Roman"/>
                <w:snapToGrid w:val="0"/>
                <w:sz w:val="22"/>
                <w:szCs w:val="22"/>
              </w:rPr>
              <w:t xml:space="preserve"> по инвестиционной деятельности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3E" w:rsidRPr="004716EF" w:rsidRDefault="0015053E" w:rsidP="0015053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106DF" w:rsidRPr="004716EF" w:rsidRDefault="00C106DF" w:rsidP="00C106DF">
      <w:pPr>
        <w:spacing w:line="252" w:lineRule="auto"/>
        <w:ind w:firstLine="426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>В разделе 2.3 осуществляется расчёт показателей эффе</w:t>
      </w:r>
      <w:r w:rsidRPr="004716EF">
        <w:rPr>
          <w:rFonts w:ascii="Times New Roman" w:hAnsi="Times New Roman"/>
          <w:sz w:val="22"/>
          <w:szCs w:val="22"/>
        </w:rPr>
        <w:t>к</w:t>
      </w:r>
      <w:r w:rsidRPr="004716EF">
        <w:rPr>
          <w:rFonts w:ascii="Times New Roman" w:hAnsi="Times New Roman"/>
          <w:sz w:val="22"/>
          <w:szCs w:val="22"/>
        </w:rPr>
        <w:t>тивности инвестиционного проекта</w:t>
      </w:r>
      <w:r w:rsidR="00181111" w:rsidRPr="004716EF">
        <w:rPr>
          <w:rFonts w:ascii="Times New Roman" w:hAnsi="Times New Roman"/>
          <w:sz w:val="22"/>
          <w:szCs w:val="22"/>
        </w:rPr>
        <w:t xml:space="preserve"> (с использованием данных 3)</w:t>
      </w:r>
      <w:r w:rsidRPr="004716EF">
        <w:rPr>
          <w:rFonts w:ascii="Times New Roman" w:hAnsi="Times New Roman"/>
          <w:sz w:val="22"/>
          <w:szCs w:val="22"/>
        </w:rPr>
        <w:t>: чистой текущей стоимости (</w:t>
      </w:r>
      <w:r w:rsidRPr="004716EF">
        <w:rPr>
          <w:rFonts w:ascii="Times New Roman" w:hAnsi="Times New Roman"/>
          <w:sz w:val="22"/>
          <w:szCs w:val="22"/>
          <w:lang w:val="en-US"/>
        </w:rPr>
        <w:t>NPV</w:t>
      </w:r>
      <w:r w:rsidRPr="004716EF">
        <w:rPr>
          <w:rFonts w:ascii="Times New Roman" w:hAnsi="Times New Roman"/>
          <w:sz w:val="22"/>
          <w:szCs w:val="22"/>
        </w:rPr>
        <w:t>), внутренней ставки дохо</w:t>
      </w:r>
      <w:r w:rsidRPr="004716EF">
        <w:rPr>
          <w:rFonts w:ascii="Times New Roman" w:hAnsi="Times New Roman"/>
          <w:sz w:val="22"/>
          <w:szCs w:val="22"/>
        </w:rPr>
        <w:t>д</w:t>
      </w:r>
      <w:r w:rsidRPr="004716EF">
        <w:rPr>
          <w:rFonts w:ascii="Times New Roman" w:hAnsi="Times New Roman"/>
          <w:sz w:val="22"/>
          <w:szCs w:val="22"/>
        </w:rPr>
        <w:t>ности (</w:t>
      </w:r>
      <w:r w:rsidRPr="004716EF">
        <w:rPr>
          <w:rFonts w:ascii="Times New Roman" w:hAnsi="Times New Roman"/>
          <w:sz w:val="22"/>
          <w:szCs w:val="22"/>
          <w:lang w:val="en-US"/>
        </w:rPr>
        <w:t>IRR</w:t>
      </w:r>
      <w:r w:rsidRPr="004716EF">
        <w:rPr>
          <w:rFonts w:ascii="Times New Roman" w:hAnsi="Times New Roman"/>
          <w:sz w:val="22"/>
          <w:szCs w:val="22"/>
        </w:rPr>
        <w:t>), периода окупаемости (</w:t>
      </w:r>
      <w:proofErr w:type="spellStart"/>
      <w:r w:rsidRPr="004716EF">
        <w:rPr>
          <w:rFonts w:ascii="Times New Roman" w:hAnsi="Times New Roman"/>
          <w:sz w:val="22"/>
          <w:szCs w:val="22"/>
          <w:lang w:val="en-US"/>
        </w:rPr>
        <w:t>Pb</w:t>
      </w:r>
      <w:proofErr w:type="spellEnd"/>
      <w:r w:rsidRPr="004716EF">
        <w:rPr>
          <w:rFonts w:ascii="Times New Roman" w:hAnsi="Times New Roman"/>
          <w:sz w:val="22"/>
          <w:szCs w:val="22"/>
        </w:rPr>
        <w:t>), дисконтированного п</w:t>
      </w:r>
      <w:r w:rsidRPr="004716EF">
        <w:rPr>
          <w:rFonts w:ascii="Times New Roman" w:hAnsi="Times New Roman"/>
          <w:sz w:val="22"/>
          <w:szCs w:val="22"/>
        </w:rPr>
        <w:t>е</w:t>
      </w:r>
      <w:r w:rsidRPr="004716EF">
        <w:rPr>
          <w:rFonts w:ascii="Times New Roman" w:hAnsi="Times New Roman"/>
          <w:sz w:val="22"/>
          <w:szCs w:val="22"/>
        </w:rPr>
        <w:t>риода окупаемости (</w:t>
      </w:r>
      <w:proofErr w:type="spellStart"/>
      <w:r w:rsidRPr="004716EF">
        <w:rPr>
          <w:rFonts w:ascii="Times New Roman" w:hAnsi="Times New Roman"/>
          <w:sz w:val="22"/>
          <w:szCs w:val="22"/>
          <w:lang w:val="en-US"/>
        </w:rPr>
        <w:t>DPb</w:t>
      </w:r>
      <w:proofErr w:type="spellEnd"/>
      <w:r w:rsidRPr="004716EF">
        <w:rPr>
          <w:rFonts w:ascii="Times New Roman" w:hAnsi="Times New Roman"/>
          <w:sz w:val="22"/>
          <w:szCs w:val="22"/>
        </w:rPr>
        <w:t>), индекса доходности (</w:t>
      </w:r>
      <w:r w:rsidRPr="004716EF">
        <w:rPr>
          <w:rFonts w:ascii="Times New Roman" w:hAnsi="Times New Roman"/>
          <w:sz w:val="22"/>
          <w:szCs w:val="22"/>
          <w:lang w:val="en-US"/>
        </w:rPr>
        <w:t>PI</w:t>
      </w:r>
      <w:r w:rsidRPr="004716EF">
        <w:rPr>
          <w:rFonts w:ascii="Times New Roman" w:hAnsi="Times New Roman"/>
          <w:sz w:val="22"/>
          <w:szCs w:val="22"/>
        </w:rPr>
        <w:t>), индекса скорости удельного прироста стоимости (</w:t>
      </w:r>
      <w:r w:rsidRPr="004716EF">
        <w:rPr>
          <w:rFonts w:ascii="Times New Roman" w:hAnsi="Times New Roman"/>
          <w:sz w:val="22"/>
          <w:szCs w:val="22"/>
          <w:lang w:val="en-US"/>
        </w:rPr>
        <w:t>IS</w:t>
      </w:r>
      <w:r w:rsidRPr="004716EF">
        <w:rPr>
          <w:rFonts w:ascii="Times New Roman" w:hAnsi="Times New Roman"/>
          <w:sz w:val="22"/>
          <w:szCs w:val="22"/>
        </w:rPr>
        <w:t>). На их основе даё</w:t>
      </w:r>
      <w:r w:rsidRPr="004716EF">
        <w:rPr>
          <w:rFonts w:ascii="Times New Roman" w:hAnsi="Times New Roman"/>
          <w:sz w:val="22"/>
          <w:szCs w:val="22"/>
        </w:rPr>
        <w:t>т</w:t>
      </w:r>
      <w:r w:rsidRPr="004716EF">
        <w:rPr>
          <w:rFonts w:ascii="Times New Roman" w:hAnsi="Times New Roman"/>
          <w:sz w:val="22"/>
          <w:szCs w:val="22"/>
        </w:rPr>
        <w:t>ся оценка эффективности пр</w:t>
      </w:r>
      <w:r w:rsidRPr="004716EF">
        <w:rPr>
          <w:rFonts w:ascii="Times New Roman" w:hAnsi="Times New Roman"/>
          <w:sz w:val="22"/>
          <w:szCs w:val="22"/>
        </w:rPr>
        <w:t>о</w:t>
      </w:r>
      <w:r w:rsidRPr="004716EF">
        <w:rPr>
          <w:rFonts w:ascii="Times New Roman" w:hAnsi="Times New Roman"/>
          <w:sz w:val="22"/>
          <w:szCs w:val="22"/>
        </w:rPr>
        <w:t>екта.</w:t>
      </w:r>
      <w:r w:rsidR="00DF45A0" w:rsidRPr="004716EF">
        <w:rPr>
          <w:rFonts w:ascii="Times New Roman" w:hAnsi="Times New Roman"/>
          <w:sz w:val="22"/>
          <w:szCs w:val="22"/>
        </w:rPr>
        <w:t xml:space="preserve"> Средневзвешенная стоимость капитала</w:t>
      </w:r>
      <w:r w:rsidR="00695E61" w:rsidRPr="004716EF"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="00695E61" w:rsidRPr="004716EF">
        <w:rPr>
          <w:rFonts w:ascii="Times New Roman" w:hAnsi="Times New Roman"/>
          <w:sz w:val="22"/>
          <w:szCs w:val="22"/>
        </w:rPr>
        <w:t>weighted</w:t>
      </w:r>
      <w:proofErr w:type="spellEnd"/>
      <w:r w:rsidR="00695E61" w:rsidRPr="004716E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5E61" w:rsidRPr="004716EF">
        <w:rPr>
          <w:rFonts w:ascii="Times New Roman" w:hAnsi="Times New Roman"/>
          <w:sz w:val="22"/>
          <w:szCs w:val="22"/>
        </w:rPr>
        <w:t>average</w:t>
      </w:r>
      <w:proofErr w:type="spellEnd"/>
      <w:r w:rsidR="00695E61" w:rsidRPr="004716E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5E61" w:rsidRPr="004716EF">
        <w:rPr>
          <w:rFonts w:ascii="Times New Roman" w:hAnsi="Times New Roman"/>
          <w:sz w:val="22"/>
          <w:szCs w:val="22"/>
        </w:rPr>
        <w:t>cost</w:t>
      </w:r>
      <w:proofErr w:type="spellEnd"/>
      <w:r w:rsidR="00695E61" w:rsidRPr="004716E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5E61" w:rsidRPr="004716EF">
        <w:rPr>
          <w:rFonts w:ascii="Times New Roman" w:hAnsi="Times New Roman"/>
          <w:sz w:val="22"/>
          <w:szCs w:val="22"/>
        </w:rPr>
        <w:t>of</w:t>
      </w:r>
      <w:proofErr w:type="spellEnd"/>
      <w:r w:rsidR="00695E61" w:rsidRPr="004716E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95E61" w:rsidRPr="004716EF">
        <w:rPr>
          <w:rFonts w:ascii="Times New Roman" w:hAnsi="Times New Roman"/>
          <w:sz w:val="22"/>
          <w:szCs w:val="22"/>
        </w:rPr>
        <w:t>capital</w:t>
      </w:r>
      <w:proofErr w:type="spellEnd"/>
      <w:r w:rsidR="00695E61" w:rsidRPr="004716EF">
        <w:rPr>
          <w:rFonts w:ascii="Times New Roman" w:hAnsi="Times New Roman"/>
          <w:sz w:val="22"/>
          <w:szCs w:val="22"/>
        </w:rPr>
        <w:t xml:space="preserve">,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WACC</m:t>
        </m:r>
      </m:oMath>
      <w:r w:rsidR="00695E61" w:rsidRPr="004716EF">
        <w:rPr>
          <w:rFonts w:ascii="Times New Roman" w:hAnsi="Times New Roman"/>
          <w:sz w:val="22"/>
          <w:szCs w:val="22"/>
        </w:rPr>
        <w:t>)</w:t>
      </w:r>
      <w:r w:rsidR="00DF45A0" w:rsidRPr="004716EF">
        <w:rPr>
          <w:rFonts w:ascii="Times New Roman" w:hAnsi="Times New Roman"/>
          <w:sz w:val="22"/>
          <w:szCs w:val="22"/>
        </w:rPr>
        <w:t>, используемая при расчёте данных показ</w:t>
      </w:r>
      <w:r w:rsidR="00DF45A0" w:rsidRPr="004716EF">
        <w:rPr>
          <w:rFonts w:ascii="Times New Roman" w:hAnsi="Times New Roman"/>
          <w:sz w:val="22"/>
          <w:szCs w:val="22"/>
        </w:rPr>
        <w:t>а</w:t>
      </w:r>
      <w:r w:rsidR="00DF45A0" w:rsidRPr="004716EF">
        <w:rPr>
          <w:rFonts w:ascii="Times New Roman" w:hAnsi="Times New Roman"/>
          <w:sz w:val="22"/>
          <w:szCs w:val="22"/>
        </w:rPr>
        <w:t>телей, рассчитывается по формуле:</w:t>
      </w:r>
    </w:p>
    <w:p w:rsidR="00695E61" w:rsidRPr="004716EF" w:rsidRDefault="00695E61" w:rsidP="00695E61">
      <w:pPr>
        <w:jc w:val="right"/>
        <w:rPr>
          <w:oMath/>
          <w:rFonts w:hAnsi="Times New Roman"/>
          <w:sz w:val="16"/>
          <w:szCs w:val="16"/>
        </w:rPr>
      </w:pPr>
      <m:oMath>
        <m:r>
          <w:rPr>
            <w:rFonts w:ascii="Cambria Math" w:hAnsi="Cambria Math"/>
            <w:sz w:val="22"/>
          </w:rPr>
          <m:t>WACC</m:t>
        </m:r>
        <m:r>
          <w:rPr>
            <w:rFonts w:ascii="Cambria Math" w:hAnsi="Times New Roman"/>
            <w:sz w:val="22"/>
          </w:rPr>
          <m:t>=</m:t>
        </m:r>
        <m:nary>
          <m:naryPr>
            <m:chr m:val="∑"/>
            <m:limLoc m:val="undOvr"/>
            <m:ctrlPr>
              <w:rPr>
                <w:rFonts w:ascii="Cambria Math" w:hAnsi="Times New Roman"/>
                <w:i/>
                <w:sz w:val="22"/>
              </w:rPr>
            </m:ctrlPr>
          </m:naryPr>
          <m:sub>
            <m:r>
              <w:rPr>
                <w:rFonts w:ascii="Cambria Math" w:hAnsi="Cambria Math"/>
                <w:sz w:val="22"/>
              </w:rPr>
              <m:t>j</m:t>
            </m:r>
            <m:r>
              <w:rPr>
                <w:rFonts w:ascii="Cambria Math" w:hAnsi="Times New Roman"/>
                <w:sz w:val="22"/>
              </w:rPr>
              <m:t>=1</m:t>
            </m:r>
          </m:sub>
          <m:sup>
            <m:r>
              <w:rPr>
                <w:rFonts w:ascii="Cambria Math" w:hAnsi="Cambria Math"/>
                <w:sz w:val="22"/>
              </w:rPr>
              <m:t>m</m:t>
            </m:r>
          </m:sup>
          <m:e>
            <m:sSub>
              <m:sSubPr>
                <m:ctrlPr>
                  <w:rPr>
                    <w:rFonts w:ascii="Cambria Math" w:hAnsi="Times New Roman"/>
                    <w:i/>
                    <w:sz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22"/>
                  </w:rPr>
                  <m:t>j</m:t>
                </m:r>
              </m:sub>
            </m:sSub>
            <m:r>
              <w:rPr>
                <w:rFonts w:ascii="Times New Roman" w:hAnsi="Times New Roman"/>
                <w:sz w:val="22"/>
              </w:rPr>
              <m:t>×</m:t>
            </m:r>
            <m:sSub>
              <m:sSubPr>
                <m:ctrlPr>
                  <w:rPr>
                    <w:rFonts w:ascii="Cambria Math" w:hAnsi="Times New Roman"/>
                    <w:i/>
                    <w:sz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2"/>
                  </w:rPr>
                  <m:t>j</m:t>
                </m:r>
              </m:sub>
            </m:sSub>
          </m:e>
        </m:nary>
      </m:oMath>
      <w:r w:rsidRPr="004716EF">
        <w:rPr>
          <w:rFonts w:ascii="Times New Roman" w:eastAsiaTheme="minorEastAsia" w:hAnsi="Times New Roman"/>
          <w:sz w:val="22"/>
        </w:rPr>
        <w:t>,                                (</w:t>
      </w:r>
      <w:r w:rsidR="009E72D8" w:rsidRPr="004716EF">
        <w:rPr>
          <w:rFonts w:ascii="Times New Roman" w:eastAsiaTheme="minorEastAsia" w:hAnsi="Times New Roman"/>
          <w:sz w:val="22"/>
        </w:rPr>
        <w:t>14</w:t>
      </w:r>
      <w:r w:rsidRPr="004716EF">
        <w:rPr>
          <w:rFonts w:ascii="Times New Roman" w:eastAsiaTheme="minorEastAsia" w:hAnsi="Times New Roman"/>
          <w:sz w:val="22"/>
        </w:rPr>
        <w:t>)</w:t>
      </w:r>
    </w:p>
    <w:p w:rsidR="00695E61" w:rsidRPr="004716EF" w:rsidRDefault="00695E61" w:rsidP="00695E61">
      <w:pPr>
        <w:rPr>
          <w:rFonts w:ascii="Times New Roman" w:hAnsi="Times New Roman"/>
          <w:sz w:val="14"/>
          <w:szCs w:val="14"/>
        </w:rPr>
      </w:pPr>
    </w:p>
    <w:p w:rsidR="00695E61" w:rsidRPr="004716EF" w:rsidRDefault="00695E61" w:rsidP="00695E61">
      <w:pPr>
        <w:rPr>
          <w:rFonts w:ascii="Times New Roman" w:hAnsi="Times New Roman"/>
          <w:sz w:val="22"/>
        </w:rPr>
      </w:pPr>
      <w:r w:rsidRPr="004716EF">
        <w:rPr>
          <w:rFonts w:ascii="Times New Roman" w:hAnsi="Times New Roman"/>
          <w:sz w:val="22"/>
        </w:rPr>
        <w:t xml:space="preserve">где </w:t>
      </w:r>
      <m:oMath>
        <m:sSub>
          <m:sSubPr>
            <m:ctrlPr>
              <w:rPr>
                <w:rFonts w:ascii="Cambria Math" w:hAnsi="Times New Roman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sz w:val="22"/>
              </w:rPr>
              <m:t>j</m:t>
            </m:r>
          </m:sub>
        </m:sSub>
      </m:oMath>
      <w:r w:rsidRPr="004716EF">
        <w:rPr>
          <w:rFonts w:ascii="Times New Roman" w:hAnsi="Times New Roman"/>
          <w:sz w:val="22"/>
        </w:rPr>
        <w:t xml:space="preserve"> – доля </w:t>
      </w:r>
      <w:r w:rsidRPr="004716EF">
        <w:rPr>
          <w:rFonts w:ascii="Times New Roman" w:hAnsi="Times New Roman"/>
          <w:i/>
          <w:sz w:val="22"/>
        </w:rPr>
        <w:t>j</w:t>
      </w:r>
      <w:r w:rsidRPr="004716EF">
        <w:rPr>
          <w:rFonts w:ascii="Times New Roman" w:hAnsi="Times New Roman"/>
          <w:sz w:val="22"/>
        </w:rPr>
        <w:t>-го источника финансирования;</w:t>
      </w:r>
    </w:p>
    <w:p w:rsidR="00695E61" w:rsidRPr="004716EF" w:rsidRDefault="00E1672F" w:rsidP="00695E61">
      <w:pPr>
        <w:ind w:firstLine="425"/>
        <w:rPr>
          <w:rFonts w:ascii="Times New Roman" w:hAnsi="Times New Roman"/>
          <w:sz w:val="22"/>
        </w:rPr>
      </w:pPr>
      <m:oMath>
        <m:sSub>
          <m:sSubPr>
            <m:ctrlPr>
              <w:rPr>
                <w:rFonts w:ascii="Cambria Math" w:hAnsi="Times New Roman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k</m:t>
            </m:r>
          </m:e>
          <m:sub>
            <m:r>
              <w:rPr>
                <w:rFonts w:ascii="Cambria Math" w:hAnsi="Cambria Math"/>
                <w:sz w:val="22"/>
              </w:rPr>
              <m:t>j</m:t>
            </m:r>
          </m:sub>
        </m:sSub>
      </m:oMath>
      <w:r w:rsidR="00695E61" w:rsidRPr="004716EF">
        <w:rPr>
          <w:rFonts w:ascii="Times New Roman" w:eastAsiaTheme="minorEastAsia" w:hAnsi="Times New Roman"/>
          <w:sz w:val="22"/>
        </w:rPr>
        <w:t xml:space="preserve"> </w:t>
      </w:r>
      <w:r w:rsidR="00695E61" w:rsidRPr="004716EF">
        <w:rPr>
          <w:rFonts w:ascii="Times New Roman" w:hAnsi="Times New Roman"/>
          <w:sz w:val="22"/>
        </w:rPr>
        <w:t xml:space="preserve">– стоимость </w:t>
      </w:r>
      <w:r w:rsidR="00695E61" w:rsidRPr="004716EF">
        <w:rPr>
          <w:rFonts w:ascii="Times New Roman" w:hAnsi="Times New Roman"/>
          <w:i/>
          <w:sz w:val="22"/>
        </w:rPr>
        <w:t>j</w:t>
      </w:r>
      <w:r w:rsidR="00695E61" w:rsidRPr="004716EF">
        <w:rPr>
          <w:rFonts w:ascii="Times New Roman" w:hAnsi="Times New Roman"/>
          <w:sz w:val="22"/>
        </w:rPr>
        <w:t>-го источника финансирования, %.</w:t>
      </w:r>
    </w:p>
    <w:p w:rsidR="00DF45A0" w:rsidRPr="004716EF" w:rsidRDefault="00DF45A0" w:rsidP="00C106DF">
      <w:pPr>
        <w:spacing w:line="252" w:lineRule="auto"/>
        <w:ind w:firstLine="426"/>
        <w:jc w:val="both"/>
        <w:rPr>
          <w:rFonts w:ascii="Times New Roman" w:hAnsi="Times New Roman"/>
          <w:sz w:val="22"/>
          <w:szCs w:val="22"/>
        </w:rPr>
      </w:pPr>
    </w:p>
    <w:p w:rsidR="00695E61" w:rsidRPr="004716EF" w:rsidRDefault="00695E61" w:rsidP="00C106DF">
      <w:pPr>
        <w:spacing w:line="252" w:lineRule="auto"/>
        <w:ind w:firstLine="426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 xml:space="preserve">Для определения </w:t>
      </w:r>
      <w:r w:rsidRPr="004716EF">
        <w:rPr>
          <w:rFonts w:ascii="Times New Roman" w:hAnsi="Times New Roman"/>
          <w:sz w:val="22"/>
          <w:szCs w:val="22"/>
          <w:lang w:val="en-US"/>
        </w:rPr>
        <w:t>WACC</w:t>
      </w:r>
      <w:r w:rsidRPr="004716EF">
        <w:rPr>
          <w:rFonts w:ascii="Times New Roman" w:hAnsi="Times New Roman"/>
          <w:sz w:val="22"/>
          <w:szCs w:val="22"/>
        </w:rPr>
        <w:t xml:space="preserve"> принимается, что доля заёмных средств составляет 10%.</w:t>
      </w:r>
      <w:r w:rsidR="003139C1" w:rsidRPr="004716EF">
        <w:rPr>
          <w:rFonts w:ascii="Times New Roman" w:hAnsi="Times New Roman"/>
          <w:sz w:val="22"/>
          <w:szCs w:val="22"/>
        </w:rPr>
        <w:t xml:space="preserve"> Стоимость источников финансиров</w:t>
      </w:r>
      <w:r w:rsidR="003139C1" w:rsidRPr="004716EF">
        <w:rPr>
          <w:rFonts w:ascii="Times New Roman" w:hAnsi="Times New Roman"/>
          <w:sz w:val="22"/>
          <w:szCs w:val="22"/>
        </w:rPr>
        <w:t>а</w:t>
      </w:r>
      <w:r w:rsidR="003139C1" w:rsidRPr="004716EF">
        <w:rPr>
          <w:rFonts w:ascii="Times New Roman" w:hAnsi="Times New Roman"/>
          <w:sz w:val="22"/>
          <w:szCs w:val="22"/>
        </w:rPr>
        <w:t>ния выдаёт преподаватель в рамках индивидуального задания.</w:t>
      </w:r>
    </w:p>
    <w:p w:rsidR="00181111" w:rsidRPr="004716EF" w:rsidRDefault="00181111" w:rsidP="00181111">
      <w:pPr>
        <w:jc w:val="right"/>
        <w:rPr>
          <w:rFonts w:ascii="Times New Roman" w:hAnsi="Times New Roman"/>
          <w:sz w:val="22"/>
        </w:rPr>
      </w:pPr>
      <w:r w:rsidRPr="004716EF">
        <w:rPr>
          <w:rFonts w:ascii="Times New Roman" w:hAnsi="Times New Roman"/>
          <w:sz w:val="22"/>
        </w:rPr>
        <w:t xml:space="preserve">Таблица 3 </w:t>
      </w:r>
    </w:p>
    <w:p w:rsidR="00181111" w:rsidRPr="004716EF" w:rsidRDefault="00181111" w:rsidP="00181111">
      <w:pPr>
        <w:jc w:val="center"/>
        <w:rPr>
          <w:rFonts w:ascii="Times New Roman" w:hAnsi="Times New Roman"/>
          <w:i/>
          <w:sz w:val="22"/>
        </w:rPr>
      </w:pPr>
      <w:r w:rsidRPr="004716EF">
        <w:rPr>
          <w:rFonts w:ascii="Times New Roman" w:hAnsi="Times New Roman"/>
          <w:sz w:val="22"/>
        </w:rPr>
        <w:t xml:space="preserve">Расчет кумулятивных и дисконтированных значений </w:t>
      </w:r>
      <w:r w:rsidRPr="004716EF">
        <w:rPr>
          <w:rFonts w:ascii="Times New Roman" w:hAnsi="Times New Roman"/>
          <w:i/>
          <w:sz w:val="22"/>
          <w:lang w:val="en-US"/>
        </w:rPr>
        <w:t>NCF</w:t>
      </w:r>
    </w:p>
    <w:tbl>
      <w:tblPr>
        <w:tblW w:w="5000" w:type="pct"/>
        <w:tblLayout w:type="fixed"/>
        <w:tblLook w:val="01E0"/>
      </w:tblPr>
      <w:tblGrid>
        <w:gridCol w:w="2659"/>
        <w:gridCol w:w="996"/>
        <w:gridCol w:w="991"/>
        <w:gridCol w:w="849"/>
        <w:gridCol w:w="841"/>
      </w:tblGrid>
      <w:tr w:rsidR="00181111" w:rsidRPr="004716EF" w:rsidTr="000B114E">
        <w:trPr>
          <w:trHeight w:val="589"/>
        </w:trPr>
        <w:tc>
          <w:tcPr>
            <w:tcW w:w="20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11" w:rsidRPr="004716EF" w:rsidRDefault="00181111" w:rsidP="000B114E">
            <w:pPr>
              <w:jc w:val="center"/>
              <w:rPr>
                <w:rFonts w:ascii="Times New Roman" w:hAnsi="Times New Roman"/>
                <w:sz w:val="22"/>
              </w:rPr>
            </w:pPr>
            <w:r w:rsidRPr="004716EF">
              <w:rPr>
                <w:rFonts w:ascii="Times New Roman" w:hAnsi="Times New Roman"/>
                <w:sz w:val="22"/>
              </w:rPr>
              <w:t>Категория</w:t>
            </w:r>
          </w:p>
        </w:tc>
        <w:tc>
          <w:tcPr>
            <w:tcW w:w="29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11" w:rsidRPr="004716EF" w:rsidRDefault="00181111" w:rsidP="000B114E">
            <w:pPr>
              <w:jc w:val="center"/>
              <w:rPr>
                <w:rFonts w:ascii="Times New Roman" w:hAnsi="Times New Roman"/>
                <w:sz w:val="22"/>
              </w:rPr>
            </w:pPr>
            <w:r w:rsidRPr="004716EF">
              <w:rPr>
                <w:rFonts w:ascii="Times New Roman" w:hAnsi="Times New Roman"/>
                <w:sz w:val="22"/>
              </w:rPr>
              <w:t>Момент (шаг  реализации прое</w:t>
            </w:r>
            <w:r w:rsidRPr="004716EF">
              <w:rPr>
                <w:rFonts w:ascii="Times New Roman" w:hAnsi="Times New Roman"/>
                <w:sz w:val="22"/>
              </w:rPr>
              <w:t>к</w:t>
            </w:r>
            <w:r w:rsidRPr="004716EF">
              <w:rPr>
                <w:rFonts w:ascii="Times New Roman" w:hAnsi="Times New Roman"/>
                <w:sz w:val="22"/>
              </w:rPr>
              <w:t>та)</w:t>
            </w:r>
          </w:p>
        </w:tc>
      </w:tr>
      <w:tr w:rsidR="00181111" w:rsidRPr="004716EF" w:rsidTr="00181111">
        <w:trPr>
          <w:trHeight w:val="354"/>
        </w:trPr>
        <w:tc>
          <w:tcPr>
            <w:tcW w:w="20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11" w:rsidRPr="004716EF" w:rsidRDefault="00181111" w:rsidP="000B114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11" w:rsidRPr="004716EF" w:rsidRDefault="00181111" w:rsidP="000B114E">
            <w:pPr>
              <w:jc w:val="center"/>
              <w:rPr>
                <w:rFonts w:ascii="Times New Roman" w:hAnsi="Times New Roman"/>
                <w:sz w:val="22"/>
              </w:rPr>
            </w:pPr>
            <w:r w:rsidRPr="004716EF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11" w:rsidRPr="004716EF" w:rsidRDefault="00181111" w:rsidP="000B114E">
            <w:pPr>
              <w:jc w:val="center"/>
              <w:rPr>
                <w:rFonts w:ascii="Times New Roman" w:hAnsi="Times New Roman"/>
                <w:sz w:val="22"/>
              </w:rPr>
            </w:pPr>
            <w:r w:rsidRPr="004716EF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11" w:rsidRPr="004716EF" w:rsidRDefault="00181111" w:rsidP="000B114E">
            <w:pPr>
              <w:jc w:val="center"/>
              <w:rPr>
                <w:rFonts w:ascii="Times New Roman" w:hAnsi="Times New Roman"/>
                <w:sz w:val="22"/>
              </w:rPr>
            </w:pPr>
            <w:r w:rsidRPr="004716EF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11" w:rsidRPr="004716EF" w:rsidRDefault="00181111" w:rsidP="000B114E">
            <w:pPr>
              <w:jc w:val="center"/>
              <w:rPr>
                <w:rFonts w:ascii="Times New Roman" w:hAnsi="Times New Roman"/>
                <w:sz w:val="22"/>
              </w:rPr>
            </w:pPr>
            <w:r w:rsidRPr="004716EF">
              <w:rPr>
                <w:rFonts w:ascii="Times New Roman" w:hAnsi="Times New Roman"/>
                <w:sz w:val="22"/>
              </w:rPr>
              <w:t>…</w:t>
            </w:r>
          </w:p>
        </w:tc>
      </w:tr>
      <w:tr w:rsidR="00181111" w:rsidRPr="004716EF" w:rsidTr="00181111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11" w:rsidRPr="004716EF" w:rsidRDefault="00181111" w:rsidP="000B114E">
            <w:pPr>
              <w:ind w:right="75"/>
              <w:rPr>
                <w:rFonts w:ascii="Times New Roman" w:hAnsi="Times New Roman"/>
                <w:snapToGrid w:val="0"/>
                <w:sz w:val="22"/>
              </w:rPr>
            </w:pPr>
            <w:r w:rsidRPr="004716EF">
              <w:rPr>
                <w:rFonts w:ascii="Times New Roman" w:hAnsi="Times New Roman"/>
                <w:snapToGrid w:val="0"/>
                <w:sz w:val="22"/>
              </w:rPr>
              <w:t>1. </w:t>
            </w:r>
            <w:r w:rsidRPr="004716EF">
              <w:rPr>
                <w:rFonts w:ascii="Times New Roman" w:eastAsia="Times New Roman" w:hAnsi="Times New Roman"/>
                <w:bCs/>
                <w:i/>
                <w:sz w:val="22"/>
                <w:lang w:val="en-US"/>
              </w:rPr>
              <w:t>NCF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11" w:rsidRPr="004716EF" w:rsidRDefault="00181111" w:rsidP="000B11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11" w:rsidRPr="004716EF" w:rsidRDefault="00181111" w:rsidP="000B11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11" w:rsidRPr="004716EF" w:rsidRDefault="00181111" w:rsidP="000B11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11" w:rsidRPr="004716EF" w:rsidRDefault="00181111" w:rsidP="000B114E">
            <w:pPr>
              <w:rPr>
                <w:rFonts w:ascii="Times New Roman" w:hAnsi="Times New Roman"/>
                <w:sz w:val="22"/>
              </w:rPr>
            </w:pPr>
          </w:p>
        </w:tc>
      </w:tr>
      <w:tr w:rsidR="00181111" w:rsidRPr="004716EF" w:rsidTr="00181111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11" w:rsidRPr="004716EF" w:rsidRDefault="00181111" w:rsidP="000B114E">
            <w:pPr>
              <w:ind w:right="75"/>
              <w:rPr>
                <w:rFonts w:ascii="Times New Roman" w:hAnsi="Times New Roman"/>
                <w:snapToGrid w:val="0"/>
                <w:sz w:val="22"/>
              </w:rPr>
            </w:pPr>
            <w:r w:rsidRPr="004716EF">
              <w:rPr>
                <w:rFonts w:ascii="Times New Roman" w:hAnsi="Times New Roman"/>
                <w:snapToGrid w:val="0"/>
                <w:sz w:val="22"/>
              </w:rPr>
              <w:t>2. </w:t>
            </w:r>
            <w:r w:rsidRPr="004716EF">
              <w:rPr>
                <w:rFonts w:ascii="Times New Roman" w:eastAsia="Times New Roman" w:hAnsi="Times New Roman"/>
                <w:bCs/>
                <w:i/>
                <w:sz w:val="22"/>
                <w:lang w:val="en-US"/>
              </w:rPr>
              <w:t>CNCF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11" w:rsidRPr="004716EF" w:rsidRDefault="00181111" w:rsidP="000B11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11" w:rsidRPr="004716EF" w:rsidRDefault="00181111" w:rsidP="000B11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11" w:rsidRPr="004716EF" w:rsidRDefault="00181111" w:rsidP="000B11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11" w:rsidRPr="004716EF" w:rsidRDefault="00181111" w:rsidP="000B114E">
            <w:pPr>
              <w:rPr>
                <w:rFonts w:ascii="Times New Roman" w:hAnsi="Times New Roman"/>
                <w:sz w:val="22"/>
              </w:rPr>
            </w:pPr>
          </w:p>
        </w:tc>
      </w:tr>
      <w:tr w:rsidR="00181111" w:rsidRPr="004716EF" w:rsidTr="00181111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11" w:rsidRPr="004716EF" w:rsidRDefault="00181111" w:rsidP="000B114E">
            <w:pPr>
              <w:ind w:right="75"/>
              <w:rPr>
                <w:rFonts w:ascii="Times New Roman" w:hAnsi="Times New Roman"/>
                <w:snapToGrid w:val="0"/>
                <w:sz w:val="22"/>
              </w:rPr>
            </w:pPr>
            <w:r w:rsidRPr="004716EF">
              <w:rPr>
                <w:rFonts w:ascii="Times New Roman" w:hAnsi="Times New Roman"/>
                <w:snapToGrid w:val="0"/>
                <w:sz w:val="22"/>
              </w:rPr>
              <w:t>3. </w:t>
            </w:r>
            <w:r w:rsidRPr="004716EF">
              <w:rPr>
                <w:rFonts w:ascii="Times New Roman" w:eastAsia="Times New Roman" w:hAnsi="Times New Roman"/>
                <w:bCs/>
                <w:i/>
                <w:sz w:val="22"/>
                <w:lang w:val="en-US"/>
              </w:rPr>
              <w:t>k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11" w:rsidRPr="004716EF" w:rsidRDefault="00181111" w:rsidP="000B11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11" w:rsidRPr="004716EF" w:rsidRDefault="00181111" w:rsidP="000B11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11" w:rsidRPr="004716EF" w:rsidRDefault="00181111" w:rsidP="000B11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11" w:rsidRPr="004716EF" w:rsidRDefault="00181111" w:rsidP="000B114E">
            <w:pPr>
              <w:rPr>
                <w:rFonts w:ascii="Times New Roman" w:hAnsi="Times New Roman"/>
                <w:sz w:val="22"/>
              </w:rPr>
            </w:pPr>
          </w:p>
        </w:tc>
      </w:tr>
      <w:tr w:rsidR="00181111" w:rsidRPr="004716EF" w:rsidTr="00181111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11" w:rsidRPr="004716EF" w:rsidRDefault="00181111" w:rsidP="000B114E">
            <w:pPr>
              <w:ind w:right="75"/>
              <w:rPr>
                <w:rFonts w:ascii="Times New Roman" w:hAnsi="Times New Roman"/>
                <w:snapToGrid w:val="0"/>
                <w:sz w:val="22"/>
              </w:rPr>
            </w:pPr>
            <w:r w:rsidRPr="004716EF">
              <w:rPr>
                <w:rFonts w:ascii="Times New Roman" w:hAnsi="Times New Roman"/>
                <w:snapToGrid w:val="0"/>
                <w:sz w:val="22"/>
              </w:rPr>
              <w:t>4. </w:t>
            </w:r>
            <w:r w:rsidRPr="004716EF">
              <w:rPr>
                <w:rFonts w:ascii="Times New Roman" w:eastAsia="Times New Roman" w:hAnsi="Times New Roman"/>
                <w:bCs/>
                <w:i/>
                <w:sz w:val="22"/>
                <w:lang w:val="en-US"/>
              </w:rPr>
              <w:t>PVIF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11" w:rsidRPr="004716EF" w:rsidRDefault="00181111" w:rsidP="000B11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11" w:rsidRPr="004716EF" w:rsidRDefault="00181111" w:rsidP="000B11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11" w:rsidRPr="004716EF" w:rsidRDefault="00181111" w:rsidP="000B11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11" w:rsidRPr="004716EF" w:rsidRDefault="00181111" w:rsidP="000B114E">
            <w:pPr>
              <w:rPr>
                <w:rFonts w:ascii="Times New Roman" w:hAnsi="Times New Roman"/>
                <w:sz w:val="22"/>
              </w:rPr>
            </w:pPr>
          </w:p>
        </w:tc>
      </w:tr>
      <w:tr w:rsidR="00181111" w:rsidRPr="004716EF" w:rsidTr="00181111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11" w:rsidRPr="004716EF" w:rsidRDefault="00181111" w:rsidP="000B114E">
            <w:pPr>
              <w:ind w:right="75"/>
              <w:rPr>
                <w:rFonts w:ascii="Times New Roman" w:hAnsi="Times New Roman"/>
                <w:snapToGrid w:val="0"/>
                <w:sz w:val="22"/>
              </w:rPr>
            </w:pPr>
            <w:r w:rsidRPr="004716EF">
              <w:rPr>
                <w:rFonts w:ascii="Times New Roman" w:hAnsi="Times New Roman"/>
                <w:snapToGrid w:val="0"/>
                <w:sz w:val="22"/>
              </w:rPr>
              <w:t>5. </w:t>
            </w:r>
            <w:r w:rsidRPr="004716EF">
              <w:rPr>
                <w:rFonts w:ascii="Times New Roman" w:eastAsia="Times New Roman" w:hAnsi="Times New Roman"/>
                <w:bCs/>
                <w:i/>
                <w:sz w:val="22"/>
                <w:lang w:val="en-US"/>
              </w:rPr>
              <w:t>DNCF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11" w:rsidRPr="004716EF" w:rsidRDefault="00181111" w:rsidP="000B11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11" w:rsidRPr="004716EF" w:rsidRDefault="00181111" w:rsidP="000B11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11" w:rsidRPr="004716EF" w:rsidRDefault="00181111" w:rsidP="000B11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11" w:rsidRPr="004716EF" w:rsidRDefault="00181111" w:rsidP="000B114E">
            <w:pPr>
              <w:rPr>
                <w:rFonts w:ascii="Times New Roman" w:hAnsi="Times New Roman"/>
                <w:sz w:val="22"/>
              </w:rPr>
            </w:pPr>
          </w:p>
        </w:tc>
      </w:tr>
      <w:tr w:rsidR="00181111" w:rsidRPr="004716EF" w:rsidTr="00181111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11" w:rsidRPr="004716EF" w:rsidRDefault="00181111" w:rsidP="000B114E">
            <w:pPr>
              <w:ind w:right="75"/>
              <w:rPr>
                <w:rFonts w:ascii="Times New Roman" w:hAnsi="Times New Roman"/>
                <w:snapToGrid w:val="0"/>
                <w:sz w:val="22"/>
              </w:rPr>
            </w:pPr>
            <w:r w:rsidRPr="004716EF">
              <w:rPr>
                <w:rFonts w:ascii="Times New Roman" w:hAnsi="Times New Roman"/>
                <w:snapToGrid w:val="0"/>
                <w:sz w:val="22"/>
              </w:rPr>
              <w:t>6. </w:t>
            </w:r>
            <w:r w:rsidRPr="004716EF">
              <w:rPr>
                <w:rFonts w:ascii="Times New Roman" w:eastAsia="Times New Roman" w:hAnsi="Times New Roman"/>
                <w:bCs/>
                <w:i/>
                <w:sz w:val="22"/>
                <w:lang w:val="en-US"/>
              </w:rPr>
              <w:t>CDNCF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11" w:rsidRPr="004716EF" w:rsidRDefault="00181111" w:rsidP="000B11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11" w:rsidRPr="004716EF" w:rsidRDefault="00181111" w:rsidP="000B11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11" w:rsidRPr="004716EF" w:rsidRDefault="00181111" w:rsidP="000B11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11" w:rsidRPr="004716EF" w:rsidRDefault="00181111" w:rsidP="000B114E">
            <w:pPr>
              <w:rPr>
                <w:rFonts w:ascii="Times New Roman" w:hAnsi="Times New Roman"/>
                <w:sz w:val="22"/>
              </w:rPr>
            </w:pPr>
          </w:p>
        </w:tc>
      </w:tr>
    </w:tbl>
    <w:p w:rsidR="00181111" w:rsidRPr="004716EF" w:rsidRDefault="00181111" w:rsidP="00181111">
      <w:pPr>
        <w:jc w:val="right"/>
        <w:rPr>
          <w:rFonts w:ascii="Times New Roman" w:hAnsi="Times New Roman"/>
          <w:sz w:val="22"/>
        </w:rPr>
      </w:pPr>
    </w:p>
    <w:p w:rsidR="00181111" w:rsidRPr="004716EF" w:rsidRDefault="00181111" w:rsidP="00181111">
      <w:pPr>
        <w:jc w:val="right"/>
        <w:rPr>
          <w:rFonts w:ascii="Times New Roman" w:hAnsi="Times New Roman"/>
          <w:sz w:val="22"/>
        </w:rPr>
      </w:pPr>
      <w:r w:rsidRPr="004716EF">
        <w:rPr>
          <w:rFonts w:ascii="Times New Roman" w:hAnsi="Times New Roman"/>
          <w:sz w:val="22"/>
        </w:rPr>
        <w:t>Таблица 4</w:t>
      </w:r>
    </w:p>
    <w:p w:rsidR="00181111" w:rsidRPr="004716EF" w:rsidRDefault="00181111" w:rsidP="00181111">
      <w:pPr>
        <w:jc w:val="center"/>
        <w:rPr>
          <w:rFonts w:ascii="Times New Roman" w:hAnsi="Times New Roman"/>
          <w:sz w:val="22"/>
        </w:rPr>
      </w:pPr>
      <w:r w:rsidRPr="004716EF">
        <w:rPr>
          <w:rFonts w:ascii="Times New Roman" w:hAnsi="Times New Roman"/>
          <w:sz w:val="22"/>
        </w:rPr>
        <w:t>Показатели эффективности инвестиций по вариантам</w:t>
      </w:r>
    </w:p>
    <w:tbl>
      <w:tblPr>
        <w:tblStyle w:val="a3"/>
        <w:tblW w:w="6374" w:type="dxa"/>
        <w:jc w:val="center"/>
        <w:tblInd w:w="-1994" w:type="dxa"/>
        <w:tblLook w:val="04A0"/>
      </w:tblPr>
      <w:tblGrid>
        <w:gridCol w:w="3246"/>
        <w:gridCol w:w="1559"/>
        <w:gridCol w:w="1569"/>
      </w:tblGrid>
      <w:tr w:rsidR="00181111" w:rsidRPr="004716EF" w:rsidTr="009E72D8">
        <w:trPr>
          <w:jc w:val="center"/>
        </w:trPr>
        <w:tc>
          <w:tcPr>
            <w:tcW w:w="3246" w:type="dxa"/>
          </w:tcPr>
          <w:p w:rsidR="00181111" w:rsidRPr="004716EF" w:rsidRDefault="00181111" w:rsidP="000B114E">
            <w:pPr>
              <w:jc w:val="center"/>
              <w:rPr>
                <w:sz w:val="22"/>
              </w:rPr>
            </w:pPr>
            <w:r w:rsidRPr="004716EF">
              <w:rPr>
                <w:sz w:val="22"/>
              </w:rPr>
              <w:t>Показатель</w:t>
            </w:r>
          </w:p>
        </w:tc>
        <w:tc>
          <w:tcPr>
            <w:tcW w:w="1559" w:type="dxa"/>
          </w:tcPr>
          <w:p w:rsidR="00181111" w:rsidRPr="004716EF" w:rsidRDefault="00181111" w:rsidP="000B114E">
            <w:pPr>
              <w:jc w:val="center"/>
              <w:rPr>
                <w:sz w:val="22"/>
              </w:rPr>
            </w:pPr>
            <w:proofErr w:type="spellStart"/>
            <w:r w:rsidRPr="004716EF">
              <w:rPr>
                <w:sz w:val="22"/>
              </w:rPr>
              <w:t>Ед</w:t>
            </w:r>
            <w:proofErr w:type="gramStart"/>
            <w:r w:rsidRPr="004716EF">
              <w:rPr>
                <w:sz w:val="22"/>
              </w:rPr>
              <w:t>.и</w:t>
            </w:r>
            <w:proofErr w:type="gramEnd"/>
            <w:r w:rsidRPr="004716EF">
              <w:rPr>
                <w:sz w:val="22"/>
              </w:rPr>
              <w:t>зм</w:t>
            </w:r>
            <w:proofErr w:type="spellEnd"/>
            <w:r w:rsidRPr="004716EF">
              <w:rPr>
                <w:sz w:val="22"/>
              </w:rPr>
              <w:t>.</w:t>
            </w:r>
          </w:p>
        </w:tc>
        <w:tc>
          <w:tcPr>
            <w:tcW w:w="1569" w:type="dxa"/>
          </w:tcPr>
          <w:p w:rsidR="00181111" w:rsidRPr="004716EF" w:rsidRDefault="00181111" w:rsidP="000B114E">
            <w:pPr>
              <w:jc w:val="center"/>
              <w:rPr>
                <w:sz w:val="22"/>
              </w:rPr>
            </w:pPr>
            <w:r w:rsidRPr="004716EF">
              <w:rPr>
                <w:sz w:val="22"/>
              </w:rPr>
              <w:t>Значение</w:t>
            </w:r>
          </w:p>
        </w:tc>
      </w:tr>
      <w:tr w:rsidR="00181111" w:rsidRPr="004716EF" w:rsidTr="009E72D8">
        <w:trPr>
          <w:jc w:val="center"/>
        </w:trPr>
        <w:tc>
          <w:tcPr>
            <w:tcW w:w="3246" w:type="dxa"/>
          </w:tcPr>
          <w:p w:rsidR="00181111" w:rsidRPr="004716EF" w:rsidRDefault="00181111" w:rsidP="009E72D8">
            <w:pPr>
              <w:jc w:val="both"/>
              <w:rPr>
                <w:sz w:val="22"/>
              </w:rPr>
            </w:pPr>
            <w:r w:rsidRPr="004716EF">
              <w:rPr>
                <w:sz w:val="22"/>
              </w:rPr>
              <w:t>1. </w:t>
            </w:r>
            <w:r w:rsidR="009E72D8" w:rsidRPr="004716EF">
              <w:rPr>
                <w:sz w:val="22"/>
              </w:rPr>
              <w:t>Инвестиции</w:t>
            </w:r>
          </w:p>
        </w:tc>
        <w:tc>
          <w:tcPr>
            <w:tcW w:w="1559" w:type="dxa"/>
          </w:tcPr>
          <w:p w:rsidR="00181111" w:rsidRPr="004716EF" w:rsidRDefault="00181111" w:rsidP="000B114E">
            <w:pPr>
              <w:jc w:val="both"/>
              <w:rPr>
                <w:sz w:val="22"/>
              </w:rPr>
            </w:pPr>
            <w:r w:rsidRPr="004716EF">
              <w:rPr>
                <w:sz w:val="22"/>
              </w:rPr>
              <w:t>тыс.р.</w:t>
            </w:r>
          </w:p>
        </w:tc>
        <w:tc>
          <w:tcPr>
            <w:tcW w:w="1569" w:type="dxa"/>
          </w:tcPr>
          <w:p w:rsidR="00181111" w:rsidRPr="004716EF" w:rsidRDefault="00181111" w:rsidP="000B114E">
            <w:pPr>
              <w:jc w:val="both"/>
              <w:rPr>
                <w:sz w:val="22"/>
              </w:rPr>
            </w:pPr>
          </w:p>
        </w:tc>
      </w:tr>
      <w:tr w:rsidR="00181111" w:rsidRPr="004716EF" w:rsidTr="009E72D8">
        <w:trPr>
          <w:jc w:val="center"/>
        </w:trPr>
        <w:tc>
          <w:tcPr>
            <w:tcW w:w="3246" w:type="dxa"/>
          </w:tcPr>
          <w:p w:rsidR="00181111" w:rsidRPr="004716EF" w:rsidRDefault="00181111" w:rsidP="000B114E">
            <w:pPr>
              <w:jc w:val="both"/>
              <w:rPr>
                <w:i/>
                <w:sz w:val="22"/>
                <w:lang w:val="en-US"/>
              </w:rPr>
            </w:pPr>
            <w:r w:rsidRPr="004716EF">
              <w:rPr>
                <w:sz w:val="22"/>
              </w:rPr>
              <w:t>2.</w:t>
            </w:r>
            <w:r w:rsidRPr="004716EF">
              <w:rPr>
                <w:i/>
                <w:sz w:val="22"/>
              </w:rPr>
              <w:t> </w:t>
            </w:r>
            <w:r w:rsidRPr="004716EF">
              <w:rPr>
                <w:i/>
                <w:sz w:val="22"/>
                <w:lang w:val="en-US"/>
              </w:rPr>
              <w:t>NPV</w:t>
            </w:r>
          </w:p>
        </w:tc>
        <w:tc>
          <w:tcPr>
            <w:tcW w:w="1559" w:type="dxa"/>
          </w:tcPr>
          <w:p w:rsidR="00181111" w:rsidRPr="004716EF" w:rsidRDefault="00181111" w:rsidP="000B114E">
            <w:pPr>
              <w:jc w:val="both"/>
              <w:rPr>
                <w:sz w:val="22"/>
              </w:rPr>
            </w:pPr>
            <w:r w:rsidRPr="004716EF">
              <w:rPr>
                <w:sz w:val="22"/>
              </w:rPr>
              <w:t>тыс.р.</w:t>
            </w:r>
          </w:p>
        </w:tc>
        <w:tc>
          <w:tcPr>
            <w:tcW w:w="1569" w:type="dxa"/>
          </w:tcPr>
          <w:p w:rsidR="00181111" w:rsidRPr="004716EF" w:rsidRDefault="00181111" w:rsidP="000B114E">
            <w:pPr>
              <w:jc w:val="both"/>
              <w:rPr>
                <w:sz w:val="22"/>
              </w:rPr>
            </w:pPr>
          </w:p>
        </w:tc>
      </w:tr>
      <w:tr w:rsidR="00181111" w:rsidRPr="004716EF" w:rsidTr="009E72D8">
        <w:trPr>
          <w:jc w:val="center"/>
        </w:trPr>
        <w:tc>
          <w:tcPr>
            <w:tcW w:w="3246" w:type="dxa"/>
          </w:tcPr>
          <w:p w:rsidR="00181111" w:rsidRPr="004716EF" w:rsidRDefault="00181111" w:rsidP="000B114E">
            <w:pPr>
              <w:jc w:val="both"/>
              <w:rPr>
                <w:i/>
                <w:sz w:val="22"/>
                <w:lang w:val="en-US"/>
              </w:rPr>
            </w:pPr>
            <w:r w:rsidRPr="004716EF">
              <w:rPr>
                <w:sz w:val="22"/>
              </w:rPr>
              <w:t>3.</w:t>
            </w:r>
            <w:r w:rsidRPr="004716EF">
              <w:rPr>
                <w:i/>
                <w:sz w:val="22"/>
              </w:rPr>
              <w:t> </w:t>
            </w:r>
            <w:r w:rsidRPr="004716EF">
              <w:rPr>
                <w:i/>
                <w:sz w:val="22"/>
                <w:lang w:val="en-US"/>
              </w:rPr>
              <w:t>IRR</w:t>
            </w:r>
          </w:p>
        </w:tc>
        <w:tc>
          <w:tcPr>
            <w:tcW w:w="1559" w:type="dxa"/>
          </w:tcPr>
          <w:p w:rsidR="00181111" w:rsidRPr="004716EF" w:rsidRDefault="00181111" w:rsidP="000B114E">
            <w:pPr>
              <w:jc w:val="both"/>
              <w:rPr>
                <w:sz w:val="22"/>
              </w:rPr>
            </w:pPr>
            <w:r w:rsidRPr="004716EF">
              <w:rPr>
                <w:sz w:val="22"/>
              </w:rPr>
              <w:t>%</w:t>
            </w:r>
          </w:p>
        </w:tc>
        <w:tc>
          <w:tcPr>
            <w:tcW w:w="1569" w:type="dxa"/>
          </w:tcPr>
          <w:p w:rsidR="00181111" w:rsidRPr="004716EF" w:rsidRDefault="00181111" w:rsidP="000B114E">
            <w:pPr>
              <w:jc w:val="both"/>
              <w:rPr>
                <w:sz w:val="22"/>
              </w:rPr>
            </w:pPr>
          </w:p>
        </w:tc>
      </w:tr>
      <w:tr w:rsidR="00181111" w:rsidRPr="004716EF" w:rsidTr="009E72D8">
        <w:trPr>
          <w:jc w:val="center"/>
        </w:trPr>
        <w:tc>
          <w:tcPr>
            <w:tcW w:w="3246" w:type="dxa"/>
          </w:tcPr>
          <w:p w:rsidR="00181111" w:rsidRPr="004716EF" w:rsidRDefault="00181111" w:rsidP="000B114E">
            <w:pPr>
              <w:jc w:val="both"/>
              <w:rPr>
                <w:i/>
                <w:sz w:val="22"/>
                <w:lang w:val="en-US"/>
              </w:rPr>
            </w:pPr>
            <w:r w:rsidRPr="004716EF">
              <w:rPr>
                <w:sz w:val="22"/>
              </w:rPr>
              <w:t>4.</w:t>
            </w:r>
            <w:r w:rsidRPr="004716EF">
              <w:rPr>
                <w:i/>
                <w:sz w:val="22"/>
              </w:rPr>
              <w:t> </w:t>
            </w:r>
            <w:r w:rsidRPr="004716EF">
              <w:rPr>
                <w:i/>
                <w:sz w:val="22"/>
                <w:lang w:val="en-US"/>
              </w:rPr>
              <w:t>PI</w:t>
            </w:r>
          </w:p>
        </w:tc>
        <w:tc>
          <w:tcPr>
            <w:tcW w:w="1559" w:type="dxa"/>
          </w:tcPr>
          <w:p w:rsidR="00181111" w:rsidRPr="004716EF" w:rsidRDefault="00181111" w:rsidP="000B114E">
            <w:pPr>
              <w:jc w:val="both"/>
              <w:rPr>
                <w:sz w:val="22"/>
              </w:rPr>
            </w:pPr>
            <w:r w:rsidRPr="004716EF">
              <w:rPr>
                <w:sz w:val="22"/>
              </w:rPr>
              <w:t>р./р.</w:t>
            </w:r>
          </w:p>
        </w:tc>
        <w:tc>
          <w:tcPr>
            <w:tcW w:w="1569" w:type="dxa"/>
          </w:tcPr>
          <w:p w:rsidR="00181111" w:rsidRPr="004716EF" w:rsidRDefault="00181111" w:rsidP="000B114E">
            <w:pPr>
              <w:jc w:val="both"/>
              <w:rPr>
                <w:sz w:val="22"/>
              </w:rPr>
            </w:pPr>
          </w:p>
        </w:tc>
      </w:tr>
      <w:tr w:rsidR="00181111" w:rsidRPr="004716EF" w:rsidTr="009E72D8">
        <w:trPr>
          <w:jc w:val="center"/>
        </w:trPr>
        <w:tc>
          <w:tcPr>
            <w:tcW w:w="3246" w:type="dxa"/>
          </w:tcPr>
          <w:p w:rsidR="00181111" w:rsidRPr="004716EF" w:rsidRDefault="00181111" w:rsidP="000B114E">
            <w:pPr>
              <w:jc w:val="both"/>
              <w:rPr>
                <w:i/>
                <w:sz w:val="22"/>
                <w:lang w:val="en-US"/>
              </w:rPr>
            </w:pPr>
            <w:r w:rsidRPr="004716EF">
              <w:rPr>
                <w:sz w:val="22"/>
              </w:rPr>
              <w:t>5.</w:t>
            </w:r>
            <w:r w:rsidRPr="004716EF">
              <w:rPr>
                <w:i/>
                <w:sz w:val="22"/>
              </w:rPr>
              <w:t> </w:t>
            </w:r>
            <w:proofErr w:type="spellStart"/>
            <w:r w:rsidRPr="004716EF">
              <w:rPr>
                <w:i/>
                <w:sz w:val="22"/>
                <w:lang w:val="en-US"/>
              </w:rPr>
              <w:t>Pb</w:t>
            </w:r>
            <w:proofErr w:type="spellEnd"/>
          </w:p>
        </w:tc>
        <w:tc>
          <w:tcPr>
            <w:tcW w:w="1559" w:type="dxa"/>
          </w:tcPr>
          <w:p w:rsidR="00181111" w:rsidRPr="004716EF" w:rsidRDefault="00181111" w:rsidP="000B114E">
            <w:pPr>
              <w:jc w:val="both"/>
              <w:rPr>
                <w:sz w:val="22"/>
              </w:rPr>
            </w:pPr>
            <w:r w:rsidRPr="004716EF">
              <w:rPr>
                <w:sz w:val="22"/>
              </w:rPr>
              <w:t>лет, мес.</w:t>
            </w:r>
          </w:p>
        </w:tc>
        <w:tc>
          <w:tcPr>
            <w:tcW w:w="1569" w:type="dxa"/>
          </w:tcPr>
          <w:p w:rsidR="00181111" w:rsidRPr="004716EF" w:rsidRDefault="00181111" w:rsidP="000B114E">
            <w:pPr>
              <w:jc w:val="both"/>
              <w:rPr>
                <w:sz w:val="22"/>
              </w:rPr>
            </w:pPr>
          </w:p>
        </w:tc>
      </w:tr>
      <w:tr w:rsidR="00181111" w:rsidRPr="004716EF" w:rsidTr="009E72D8">
        <w:trPr>
          <w:jc w:val="center"/>
        </w:trPr>
        <w:tc>
          <w:tcPr>
            <w:tcW w:w="3246" w:type="dxa"/>
          </w:tcPr>
          <w:p w:rsidR="00181111" w:rsidRPr="004716EF" w:rsidRDefault="00181111" w:rsidP="000B114E">
            <w:pPr>
              <w:jc w:val="both"/>
              <w:rPr>
                <w:i/>
                <w:sz w:val="22"/>
                <w:lang w:val="en-US"/>
              </w:rPr>
            </w:pPr>
            <w:r w:rsidRPr="004716EF">
              <w:rPr>
                <w:sz w:val="22"/>
              </w:rPr>
              <w:t>6.</w:t>
            </w:r>
            <w:r w:rsidRPr="004716EF">
              <w:rPr>
                <w:i/>
                <w:sz w:val="22"/>
              </w:rPr>
              <w:t> </w:t>
            </w:r>
            <w:proofErr w:type="spellStart"/>
            <w:r w:rsidRPr="004716EF">
              <w:rPr>
                <w:i/>
                <w:sz w:val="22"/>
                <w:lang w:val="en-US"/>
              </w:rPr>
              <w:t>DPb</w:t>
            </w:r>
            <w:proofErr w:type="spellEnd"/>
          </w:p>
        </w:tc>
        <w:tc>
          <w:tcPr>
            <w:tcW w:w="1559" w:type="dxa"/>
          </w:tcPr>
          <w:p w:rsidR="00181111" w:rsidRPr="004716EF" w:rsidRDefault="00181111" w:rsidP="000B114E">
            <w:pPr>
              <w:jc w:val="both"/>
              <w:rPr>
                <w:sz w:val="22"/>
              </w:rPr>
            </w:pPr>
            <w:r w:rsidRPr="004716EF">
              <w:rPr>
                <w:sz w:val="22"/>
              </w:rPr>
              <w:t>лет, мес.</w:t>
            </w:r>
          </w:p>
        </w:tc>
        <w:tc>
          <w:tcPr>
            <w:tcW w:w="1569" w:type="dxa"/>
          </w:tcPr>
          <w:p w:rsidR="00181111" w:rsidRPr="004716EF" w:rsidRDefault="00181111" w:rsidP="000B114E">
            <w:pPr>
              <w:jc w:val="both"/>
              <w:rPr>
                <w:sz w:val="22"/>
              </w:rPr>
            </w:pPr>
          </w:p>
        </w:tc>
      </w:tr>
      <w:tr w:rsidR="00181111" w:rsidRPr="004716EF" w:rsidTr="009E72D8">
        <w:trPr>
          <w:jc w:val="center"/>
        </w:trPr>
        <w:tc>
          <w:tcPr>
            <w:tcW w:w="3246" w:type="dxa"/>
          </w:tcPr>
          <w:p w:rsidR="00181111" w:rsidRPr="004716EF" w:rsidRDefault="00181111" w:rsidP="000B114E">
            <w:pPr>
              <w:jc w:val="both"/>
              <w:rPr>
                <w:i/>
                <w:sz w:val="22"/>
                <w:lang w:val="en-US"/>
              </w:rPr>
            </w:pPr>
            <w:r w:rsidRPr="004716EF">
              <w:rPr>
                <w:sz w:val="22"/>
              </w:rPr>
              <w:t>7.</w:t>
            </w:r>
            <w:r w:rsidRPr="004716EF">
              <w:rPr>
                <w:i/>
                <w:sz w:val="22"/>
              </w:rPr>
              <w:t> </w:t>
            </w:r>
            <w:r w:rsidRPr="004716EF">
              <w:rPr>
                <w:i/>
                <w:sz w:val="22"/>
                <w:lang w:val="en-US"/>
              </w:rPr>
              <w:t>IS</w:t>
            </w:r>
          </w:p>
        </w:tc>
        <w:tc>
          <w:tcPr>
            <w:tcW w:w="1559" w:type="dxa"/>
          </w:tcPr>
          <w:p w:rsidR="00181111" w:rsidRPr="004716EF" w:rsidRDefault="00181111" w:rsidP="000B114E">
            <w:pPr>
              <w:jc w:val="both"/>
              <w:rPr>
                <w:sz w:val="22"/>
              </w:rPr>
            </w:pPr>
            <w:r w:rsidRPr="004716EF">
              <w:rPr>
                <w:sz w:val="22"/>
              </w:rPr>
              <w:t>р./(р. в год)</w:t>
            </w:r>
          </w:p>
        </w:tc>
        <w:tc>
          <w:tcPr>
            <w:tcW w:w="1569" w:type="dxa"/>
          </w:tcPr>
          <w:p w:rsidR="00181111" w:rsidRPr="004716EF" w:rsidRDefault="00181111" w:rsidP="000B114E">
            <w:pPr>
              <w:jc w:val="both"/>
              <w:rPr>
                <w:sz w:val="22"/>
              </w:rPr>
            </w:pPr>
          </w:p>
        </w:tc>
      </w:tr>
    </w:tbl>
    <w:p w:rsidR="00181111" w:rsidRPr="004716EF" w:rsidRDefault="00181111" w:rsidP="00C106DF">
      <w:pPr>
        <w:spacing w:line="252" w:lineRule="auto"/>
        <w:ind w:firstLine="426"/>
        <w:jc w:val="both"/>
        <w:rPr>
          <w:rFonts w:ascii="Times New Roman" w:hAnsi="Times New Roman"/>
          <w:sz w:val="20"/>
          <w:szCs w:val="22"/>
        </w:rPr>
      </w:pPr>
    </w:p>
    <w:p w:rsidR="00C106DF" w:rsidRPr="004716EF" w:rsidRDefault="00C106DF" w:rsidP="00C106DF">
      <w:pPr>
        <w:spacing w:line="252" w:lineRule="auto"/>
        <w:ind w:firstLine="426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>Период окупаемости и дисконтированный период окупа</w:t>
      </w:r>
      <w:r w:rsidRPr="004716EF">
        <w:rPr>
          <w:rFonts w:ascii="Times New Roman" w:hAnsi="Times New Roman"/>
          <w:sz w:val="22"/>
          <w:szCs w:val="22"/>
        </w:rPr>
        <w:t>е</w:t>
      </w:r>
      <w:r w:rsidRPr="004716EF">
        <w:rPr>
          <w:rFonts w:ascii="Times New Roman" w:hAnsi="Times New Roman"/>
          <w:sz w:val="22"/>
          <w:szCs w:val="22"/>
        </w:rPr>
        <w:t>мости показываются на одном графике, выполняемом в эле</w:t>
      </w:r>
      <w:r w:rsidRPr="004716EF">
        <w:rPr>
          <w:rFonts w:ascii="Times New Roman" w:hAnsi="Times New Roman"/>
          <w:sz w:val="22"/>
          <w:szCs w:val="22"/>
        </w:rPr>
        <w:t>к</w:t>
      </w:r>
      <w:r w:rsidRPr="004716EF">
        <w:rPr>
          <w:rFonts w:ascii="Times New Roman" w:hAnsi="Times New Roman"/>
          <w:sz w:val="22"/>
          <w:szCs w:val="22"/>
        </w:rPr>
        <w:t>тронных таблицах.</w:t>
      </w:r>
    </w:p>
    <w:p w:rsidR="00425F68" w:rsidRPr="004716EF" w:rsidRDefault="00425F68" w:rsidP="00425F68">
      <w:pPr>
        <w:pStyle w:val="11"/>
        <w:spacing w:line="252" w:lineRule="auto"/>
      </w:pPr>
      <w:r w:rsidRPr="004716EF">
        <w:lastRenderedPageBreak/>
        <w:t>2. АНАЛИЗ ДЕТЕРМИНАНТ ЭФФЕКТИВНОСТИ И ИНВЕСТИЦИОННОЙ ПРИВЛЕКАТЕЛЬНОСТИ ПРОЕКТА</w:t>
      </w:r>
    </w:p>
    <w:p w:rsidR="005977A4" w:rsidRPr="004716EF" w:rsidRDefault="006348F1" w:rsidP="00C106DF">
      <w:pPr>
        <w:spacing w:line="252" w:lineRule="auto"/>
        <w:ind w:firstLine="426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 xml:space="preserve">В разделе 3.1 выполняется </w:t>
      </w:r>
      <w:r w:rsidR="009D3321" w:rsidRPr="004716EF">
        <w:rPr>
          <w:rFonts w:ascii="Times New Roman" w:hAnsi="Times New Roman"/>
          <w:sz w:val="22"/>
          <w:szCs w:val="22"/>
        </w:rPr>
        <w:t>планирование производственно-хозяйственной (операционной) деятельности управляющей ко</w:t>
      </w:r>
      <w:r w:rsidR="009D3321" w:rsidRPr="004716EF">
        <w:rPr>
          <w:rFonts w:ascii="Times New Roman" w:hAnsi="Times New Roman"/>
          <w:sz w:val="22"/>
          <w:szCs w:val="22"/>
        </w:rPr>
        <w:t>м</w:t>
      </w:r>
      <w:r w:rsidR="009D3321" w:rsidRPr="004716EF">
        <w:rPr>
          <w:rFonts w:ascii="Times New Roman" w:hAnsi="Times New Roman"/>
          <w:sz w:val="22"/>
          <w:szCs w:val="22"/>
        </w:rPr>
        <w:t xml:space="preserve">пании в </w:t>
      </w:r>
      <w:r w:rsidRPr="004716EF">
        <w:rPr>
          <w:rFonts w:ascii="Times New Roman" w:hAnsi="Times New Roman"/>
          <w:sz w:val="22"/>
          <w:szCs w:val="22"/>
        </w:rPr>
        <w:t xml:space="preserve">зависимости от </w:t>
      </w:r>
      <w:r w:rsidR="008F42FA" w:rsidRPr="004716EF">
        <w:rPr>
          <w:rFonts w:ascii="Times New Roman" w:hAnsi="Times New Roman"/>
          <w:sz w:val="22"/>
          <w:szCs w:val="22"/>
        </w:rPr>
        <w:t>изменения конъюнктуры рынка и спр</w:t>
      </w:r>
      <w:r w:rsidR="008F42FA" w:rsidRPr="004716EF">
        <w:rPr>
          <w:rFonts w:ascii="Times New Roman" w:hAnsi="Times New Roman"/>
          <w:sz w:val="22"/>
          <w:szCs w:val="22"/>
        </w:rPr>
        <w:t>о</w:t>
      </w:r>
      <w:r w:rsidR="008F42FA" w:rsidRPr="004716EF">
        <w:rPr>
          <w:rFonts w:ascii="Times New Roman" w:hAnsi="Times New Roman"/>
          <w:sz w:val="22"/>
          <w:szCs w:val="22"/>
        </w:rPr>
        <w:t>са потребителей</w:t>
      </w:r>
      <w:r w:rsidR="009D3321" w:rsidRPr="004716EF">
        <w:rPr>
          <w:rFonts w:ascii="Times New Roman" w:hAnsi="Times New Roman"/>
          <w:sz w:val="22"/>
          <w:szCs w:val="22"/>
        </w:rPr>
        <w:t xml:space="preserve"> (в том числе с учетом социальной политики государства)</w:t>
      </w:r>
      <w:r w:rsidR="008F42FA" w:rsidRPr="004716EF">
        <w:rPr>
          <w:rFonts w:ascii="Times New Roman" w:hAnsi="Times New Roman"/>
          <w:sz w:val="22"/>
          <w:szCs w:val="22"/>
        </w:rPr>
        <w:t>, а также</w:t>
      </w:r>
      <w:r w:rsidR="009D3321" w:rsidRPr="004716EF">
        <w:rPr>
          <w:rFonts w:ascii="Times New Roman" w:hAnsi="Times New Roman"/>
          <w:sz w:val="22"/>
          <w:szCs w:val="22"/>
        </w:rPr>
        <w:t xml:space="preserve"> в</w:t>
      </w:r>
      <w:r w:rsidR="008F42FA" w:rsidRPr="004716EF">
        <w:rPr>
          <w:rFonts w:ascii="Times New Roman" w:hAnsi="Times New Roman"/>
          <w:sz w:val="22"/>
          <w:szCs w:val="22"/>
        </w:rPr>
        <w:t xml:space="preserve"> зависимости от различных условий и</w:t>
      </w:r>
      <w:r w:rsidR="008F42FA" w:rsidRPr="004716EF">
        <w:rPr>
          <w:rFonts w:ascii="Times New Roman" w:hAnsi="Times New Roman"/>
          <w:sz w:val="22"/>
          <w:szCs w:val="22"/>
        </w:rPr>
        <w:t>н</w:t>
      </w:r>
      <w:r w:rsidR="008F42FA" w:rsidRPr="004716EF">
        <w:rPr>
          <w:rFonts w:ascii="Times New Roman" w:hAnsi="Times New Roman"/>
          <w:sz w:val="22"/>
          <w:szCs w:val="22"/>
        </w:rPr>
        <w:t>вестирования и финансирования.</w:t>
      </w:r>
      <w:r w:rsidR="009D3321" w:rsidRPr="004716EF">
        <w:rPr>
          <w:rFonts w:ascii="Times New Roman" w:hAnsi="Times New Roman"/>
          <w:sz w:val="22"/>
          <w:szCs w:val="22"/>
        </w:rPr>
        <w:t xml:space="preserve"> </w:t>
      </w:r>
    </w:p>
    <w:p w:rsidR="008F42FA" w:rsidRPr="004716EF" w:rsidRDefault="005977A4" w:rsidP="00C106DF">
      <w:pPr>
        <w:spacing w:line="252" w:lineRule="auto"/>
        <w:ind w:firstLine="426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>Для учёта изменений спроса о</w:t>
      </w:r>
      <w:r w:rsidR="009D3321" w:rsidRPr="004716EF">
        <w:rPr>
          <w:rFonts w:ascii="Times New Roman" w:hAnsi="Times New Roman"/>
          <w:sz w:val="22"/>
          <w:szCs w:val="22"/>
        </w:rPr>
        <w:t xml:space="preserve">писываются ситуации роста и снижения объёмов обслуживаемых площадей </w:t>
      </w:r>
      <w:r w:rsidRPr="004716EF">
        <w:rPr>
          <w:rFonts w:ascii="Times New Roman" w:hAnsi="Times New Roman"/>
          <w:sz w:val="22"/>
          <w:szCs w:val="22"/>
        </w:rPr>
        <w:t>в сочетании с и</w:t>
      </w:r>
      <w:r w:rsidRPr="004716EF">
        <w:rPr>
          <w:rFonts w:ascii="Times New Roman" w:hAnsi="Times New Roman"/>
          <w:sz w:val="22"/>
          <w:szCs w:val="22"/>
        </w:rPr>
        <w:t>з</w:t>
      </w:r>
      <w:r w:rsidRPr="004716EF">
        <w:rPr>
          <w:rFonts w:ascii="Times New Roman" w:hAnsi="Times New Roman"/>
          <w:sz w:val="22"/>
          <w:szCs w:val="22"/>
        </w:rPr>
        <w:t>менением состава услуг</w:t>
      </w:r>
      <w:r w:rsidR="009D3321" w:rsidRPr="004716EF">
        <w:rPr>
          <w:rFonts w:ascii="Times New Roman" w:hAnsi="Times New Roman"/>
          <w:sz w:val="22"/>
          <w:szCs w:val="22"/>
        </w:rPr>
        <w:t xml:space="preserve">. </w:t>
      </w:r>
      <w:r w:rsidR="00CA07B7" w:rsidRPr="004716EF">
        <w:rPr>
          <w:rFonts w:ascii="Times New Roman" w:hAnsi="Times New Roman"/>
          <w:sz w:val="22"/>
          <w:szCs w:val="22"/>
        </w:rPr>
        <w:t xml:space="preserve">Таким </w:t>
      </w:r>
      <w:proofErr w:type="gramStart"/>
      <w:r w:rsidR="00CA07B7" w:rsidRPr="004716EF">
        <w:rPr>
          <w:rFonts w:ascii="Times New Roman" w:hAnsi="Times New Roman"/>
          <w:sz w:val="22"/>
          <w:szCs w:val="22"/>
        </w:rPr>
        <w:t>образом</w:t>
      </w:r>
      <w:proofErr w:type="gramEnd"/>
      <w:r w:rsidR="00CA07B7" w:rsidRPr="004716EF">
        <w:rPr>
          <w:rFonts w:ascii="Times New Roman" w:hAnsi="Times New Roman"/>
          <w:sz w:val="22"/>
          <w:szCs w:val="22"/>
        </w:rPr>
        <w:t xml:space="preserve"> описываю</w:t>
      </w:r>
      <w:r w:rsidRPr="004716EF">
        <w:rPr>
          <w:rFonts w:ascii="Times New Roman" w:hAnsi="Times New Roman"/>
          <w:sz w:val="22"/>
          <w:szCs w:val="22"/>
        </w:rPr>
        <w:t xml:space="preserve">тся </w:t>
      </w:r>
      <w:r w:rsidR="00E56558" w:rsidRPr="004716EF">
        <w:rPr>
          <w:rFonts w:ascii="Times New Roman" w:hAnsi="Times New Roman"/>
          <w:sz w:val="22"/>
          <w:szCs w:val="22"/>
        </w:rPr>
        <w:t>пессим</w:t>
      </w:r>
      <w:r w:rsidR="00E56558" w:rsidRPr="004716EF">
        <w:rPr>
          <w:rFonts w:ascii="Times New Roman" w:hAnsi="Times New Roman"/>
          <w:sz w:val="22"/>
          <w:szCs w:val="22"/>
        </w:rPr>
        <w:t>и</w:t>
      </w:r>
      <w:r w:rsidR="00E56558" w:rsidRPr="004716EF">
        <w:rPr>
          <w:rFonts w:ascii="Times New Roman" w:hAnsi="Times New Roman"/>
          <w:sz w:val="22"/>
          <w:szCs w:val="22"/>
        </w:rPr>
        <w:t xml:space="preserve">стичный и оптимистичный </w:t>
      </w:r>
      <w:r w:rsidR="00CA07B7" w:rsidRPr="004716EF">
        <w:rPr>
          <w:rFonts w:ascii="Times New Roman" w:hAnsi="Times New Roman"/>
          <w:sz w:val="22"/>
          <w:szCs w:val="22"/>
        </w:rPr>
        <w:t>сценарии</w:t>
      </w:r>
      <w:r w:rsidRPr="004716EF">
        <w:rPr>
          <w:rFonts w:ascii="Times New Roman" w:hAnsi="Times New Roman"/>
          <w:sz w:val="22"/>
          <w:szCs w:val="22"/>
        </w:rPr>
        <w:t>, что используется в сл</w:t>
      </w:r>
      <w:r w:rsidRPr="004716EF">
        <w:rPr>
          <w:rFonts w:ascii="Times New Roman" w:hAnsi="Times New Roman"/>
          <w:sz w:val="22"/>
          <w:szCs w:val="22"/>
        </w:rPr>
        <w:t>е</w:t>
      </w:r>
      <w:r w:rsidRPr="004716EF">
        <w:rPr>
          <w:rFonts w:ascii="Times New Roman" w:hAnsi="Times New Roman"/>
          <w:sz w:val="22"/>
          <w:szCs w:val="22"/>
        </w:rPr>
        <w:t xml:space="preserve">дующем подразделе. Для </w:t>
      </w:r>
      <w:r w:rsidR="00E56558" w:rsidRPr="004716EF">
        <w:rPr>
          <w:rFonts w:ascii="Times New Roman" w:hAnsi="Times New Roman"/>
          <w:sz w:val="22"/>
          <w:szCs w:val="22"/>
        </w:rPr>
        <w:t>пессимистичного</w:t>
      </w:r>
      <w:r w:rsidR="00CA07B7" w:rsidRPr="004716EF">
        <w:rPr>
          <w:rFonts w:ascii="Times New Roman" w:hAnsi="Times New Roman"/>
          <w:sz w:val="22"/>
          <w:szCs w:val="22"/>
        </w:rPr>
        <w:t xml:space="preserve"> сценария состав у</w:t>
      </w:r>
      <w:r w:rsidR="00CA07B7" w:rsidRPr="004716EF">
        <w:rPr>
          <w:rFonts w:ascii="Times New Roman" w:hAnsi="Times New Roman"/>
          <w:sz w:val="22"/>
          <w:szCs w:val="22"/>
        </w:rPr>
        <w:t>с</w:t>
      </w:r>
      <w:r w:rsidR="00CA07B7" w:rsidRPr="004716EF">
        <w:rPr>
          <w:rFonts w:ascii="Times New Roman" w:hAnsi="Times New Roman"/>
          <w:sz w:val="22"/>
          <w:szCs w:val="22"/>
        </w:rPr>
        <w:t>луг остаётся минимальным, уменьшается количество обслуж</w:t>
      </w:r>
      <w:r w:rsidR="00CA07B7" w:rsidRPr="004716EF">
        <w:rPr>
          <w:rFonts w:ascii="Times New Roman" w:hAnsi="Times New Roman"/>
          <w:sz w:val="22"/>
          <w:szCs w:val="22"/>
        </w:rPr>
        <w:t>и</w:t>
      </w:r>
      <w:r w:rsidR="00CA07B7" w:rsidRPr="004716EF">
        <w:rPr>
          <w:rFonts w:ascii="Times New Roman" w:hAnsi="Times New Roman"/>
          <w:sz w:val="22"/>
          <w:szCs w:val="22"/>
        </w:rPr>
        <w:t xml:space="preserve">ваемых площадей и </w:t>
      </w:r>
      <w:r w:rsidR="00E56558" w:rsidRPr="004716EF">
        <w:rPr>
          <w:rFonts w:ascii="Times New Roman" w:hAnsi="Times New Roman"/>
          <w:sz w:val="22"/>
          <w:szCs w:val="22"/>
        </w:rPr>
        <w:t>величина постоянных расходов (соответс</w:t>
      </w:r>
      <w:r w:rsidR="00E56558" w:rsidRPr="004716EF">
        <w:rPr>
          <w:rFonts w:ascii="Times New Roman" w:hAnsi="Times New Roman"/>
          <w:sz w:val="22"/>
          <w:szCs w:val="22"/>
        </w:rPr>
        <w:t>т</w:t>
      </w:r>
      <w:r w:rsidR="00E56558" w:rsidRPr="004716EF">
        <w:rPr>
          <w:rFonts w:ascii="Times New Roman" w:hAnsi="Times New Roman"/>
          <w:sz w:val="22"/>
          <w:szCs w:val="22"/>
        </w:rPr>
        <w:t>вующие числа указаны в индивидуальном задании). В оптим</w:t>
      </w:r>
      <w:r w:rsidR="00E56558" w:rsidRPr="004716EF">
        <w:rPr>
          <w:rFonts w:ascii="Times New Roman" w:hAnsi="Times New Roman"/>
          <w:sz w:val="22"/>
          <w:szCs w:val="22"/>
        </w:rPr>
        <w:t>и</w:t>
      </w:r>
      <w:r w:rsidR="00E56558" w:rsidRPr="004716EF">
        <w:rPr>
          <w:rFonts w:ascii="Times New Roman" w:hAnsi="Times New Roman"/>
          <w:sz w:val="22"/>
          <w:szCs w:val="22"/>
        </w:rPr>
        <w:t xml:space="preserve">стичном сценарии </w:t>
      </w:r>
      <w:r w:rsidR="000E1350" w:rsidRPr="004716EF">
        <w:rPr>
          <w:rFonts w:ascii="Times New Roman" w:hAnsi="Times New Roman"/>
          <w:sz w:val="22"/>
          <w:szCs w:val="22"/>
        </w:rPr>
        <w:t>состав услуг расширяется (соответственно меняется тариф и переменные расходы), постоянные расходы увеличиваются, количество обслуживаемых площадей увелич</w:t>
      </w:r>
      <w:r w:rsidR="000E1350" w:rsidRPr="004716EF">
        <w:rPr>
          <w:rFonts w:ascii="Times New Roman" w:hAnsi="Times New Roman"/>
          <w:sz w:val="22"/>
          <w:szCs w:val="22"/>
        </w:rPr>
        <w:t>и</w:t>
      </w:r>
      <w:r w:rsidR="000E1350" w:rsidRPr="004716EF">
        <w:rPr>
          <w:rFonts w:ascii="Times New Roman" w:hAnsi="Times New Roman"/>
          <w:sz w:val="22"/>
          <w:szCs w:val="22"/>
        </w:rPr>
        <w:t>вается (числа задаются студентом по согласованию с преподав</w:t>
      </w:r>
      <w:r w:rsidR="000E1350" w:rsidRPr="004716EF">
        <w:rPr>
          <w:rFonts w:ascii="Times New Roman" w:hAnsi="Times New Roman"/>
          <w:sz w:val="22"/>
          <w:szCs w:val="22"/>
        </w:rPr>
        <w:t>а</w:t>
      </w:r>
      <w:r w:rsidR="000E1350" w:rsidRPr="004716EF">
        <w:rPr>
          <w:rFonts w:ascii="Times New Roman" w:hAnsi="Times New Roman"/>
          <w:sz w:val="22"/>
          <w:szCs w:val="22"/>
        </w:rPr>
        <w:t xml:space="preserve">телем).  </w:t>
      </w:r>
    </w:p>
    <w:p w:rsidR="00425F68" w:rsidRPr="004716EF" w:rsidRDefault="00104EB6" w:rsidP="00C106DF">
      <w:pPr>
        <w:spacing w:line="252" w:lineRule="auto"/>
        <w:ind w:firstLine="426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>Расчёты сводятся в таблиц</w:t>
      </w:r>
      <w:r w:rsidR="005B61C9" w:rsidRPr="004716EF">
        <w:rPr>
          <w:rFonts w:ascii="Times New Roman" w:hAnsi="Times New Roman"/>
          <w:sz w:val="22"/>
          <w:szCs w:val="22"/>
        </w:rPr>
        <w:t>ы</w:t>
      </w:r>
      <w:r w:rsidRPr="004716EF">
        <w:rPr>
          <w:rFonts w:ascii="Times New Roman" w:hAnsi="Times New Roman"/>
          <w:sz w:val="22"/>
          <w:szCs w:val="22"/>
        </w:rPr>
        <w:t xml:space="preserve"> (по форме таблицы 1</w:t>
      </w:r>
      <w:r w:rsidR="008977ED" w:rsidRPr="004716EF">
        <w:rPr>
          <w:rFonts w:ascii="Times New Roman" w:hAnsi="Times New Roman"/>
          <w:sz w:val="22"/>
          <w:szCs w:val="22"/>
        </w:rPr>
        <w:t xml:space="preserve"> и табл</w:t>
      </w:r>
      <w:r w:rsidR="008977ED" w:rsidRPr="004716EF">
        <w:rPr>
          <w:rFonts w:ascii="Times New Roman" w:hAnsi="Times New Roman"/>
          <w:sz w:val="22"/>
          <w:szCs w:val="22"/>
        </w:rPr>
        <w:t>и</w:t>
      </w:r>
      <w:r w:rsidR="008977ED" w:rsidRPr="004716EF">
        <w:rPr>
          <w:rFonts w:ascii="Times New Roman" w:hAnsi="Times New Roman"/>
          <w:sz w:val="22"/>
          <w:szCs w:val="22"/>
        </w:rPr>
        <w:t>цы 2</w:t>
      </w:r>
      <w:r w:rsidRPr="004716EF">
        <w:rPr>
          <w:rFonts w:ascii="Times New Roman" w:hAnsi="Times New Roman"/>
          <w:sz w:val="22"/>
          <w:szCs w:val="22"/>
        </w:rPr>
        <w:t>).</w:t>
      </w:r>
      <w:r w:rsidR="00537994" w:rsidRPr="004716EF">
        <w:rPr>
          <w:rFonts w:ascii="Times New Roman" w:hAnsi="Times New Roman"/>
          <w:sz w:val="22"/>
          <w:szCs w:val="22"/>
        </w:rPr>
        <w:t xml:space="preserve"> Для каждо</w:t>
      </w:r>
      <w:r w:rsidR="005B61C9" w:rsidRPr="004716EF">
        <w:rPr>
          <w:rFonts w:ascii="Times New Roman" w:hAnsi="Times New Roman"/>
          <w:sz w:val="22"/>
          <w:szCs w:val="22"/>
        </w:rPr>
        <w:t>го</w:t>
      </w:r>
      <w:r w:rsidR="00537994" w:rsidRPr="004716EF">
        <w:rPr>
          <w:rFonts w:ascii="Times New Roman" w:hAnsi="Times New Roman"/>
          <w:sz w:val="22"/>
          <w:szCs w:val="22"/>
        </w:rPr>
        <w:t xml:space="preserve"> из этих </w:t>
      </w:r>
      <w:r w:rsidR="005B61C9" w:rsidRPr="004716EF">
        <w:rPr>
          <w:rFonts w:ascii="Times New Roman" w:hAnsi="Times New Roman"/>
          <w:sz w:val="22"/>
          <w:szCs w:val="22"/>
        </w:rPr>
        <w:t>трёх сценариев</w:t>
      </w:r>
      <w:r w:rsidR="00537994" w:rsidRPr="004716EF">
        <w:rPr>
          <w:rFonts w:ascii="Times New Roman" w:hAnsi="Times New Roman"/>
          <w:sz w:val="22"/>
          <w:szCs w:val="22"/>
        </w:rPr>
        <w:t xml:space="preserve"> рассчитывается м</w:t>
      </w:r>
      <w:r w:rsidR="00537994" w:rsidRPr="004716EF">
        <w:rPr>
          <w:rFonts w:ascii="Times New Roman" w:hAnsi="Times New Roman"/>
          <w:sz w:val="22"/>
          <w:szCs w:val="22"/>
        </w:rPr>
        <w:t>и</w:t>
      </w:r>
      <w:r w:rsidR="00537994" w:rsidRPr="004716EF">
        <w:rPr>
          <w:rFonts w:ascii="Times New Roman" w:hAnsi="Times New Roman"/>
          <w:sz w:val="22"/>
          <w:szCs w:val="22"/>
        </w:rPr>
        <w:t xml:space="preserve">нимальный тариф, обеспечивающий </w:t>
      </w:r>
      <w:r w:rsidR="00D22338" w:rsidRPr="004716EF">
        <w:rPr>
          <w:rFonts w:ascii="Times New Roman" w:hAnsi="Times New Roman"/>
          <w:sz w:val="22"/>
          <w:szCs w:val="22"/>
        </w:rPr>
        <w:t>безубыточность (прибыль и уб</w:t>
      </w:r>
      <w:r w:rsidR="00D22338" w:rsidRPr="004716EF">
        <w:rPr>
          <w:rFonts w:ascii="Times New Roman" w:hAnsi="Times New Roman"/>
          <w:sz w:val="22"/>
          <w:szCs w:val="22"/>
        </w:rPr>
        <w:t>ы</w:t>
      </w:r>
      <w:r w:rsidR="00D22338" w:rsidRPr="004716EF">
        <w:rPr>
          <w:rFonts w:ascii="Times New Roman" w:hAnsi="Times New Roman"/>
          <w:sz w:val="22"/>
          <w:szCs w:val="22"/>
        </w:rPr>
        <w:t xml:space="preserve">ток </w:t>
      </w:r>
      <w:proofErr w:type="gramStart"/>
      <w:r w:rsidR="00D22338" w:rsidRPr="004716EF">
        <w:rPr>
          <w:rFonts w:ascii="Times New Roman" w:hAnsi="Times New Roman"/>
          <w:sz w:val="22"/>
          <w:szCs w:val="22"/>
        </w:rPr>
        <w:t>равны</w:t>
      </w:r>
      <w:proofErr w:type="gramEnd"/>
      <w:r w:rsidR="00D22338" w:rsidRPr="004716EF">
        <w:rPr>
          <w:rFonts w:ascii="Times New Roman" w:hAnsi="Times New Roman"/>
          <w:sz w:val="22"/>
          <w:szCs w:val="22"/>
        </w:rPr>
        <w:t xml:space="preserve"> 0).</w:t>
      </w:r>
    </w:p>
    <w:p w:rsidR="00695E61" w:rsidRPr="004716EF" w:rsidRDefault="00876A4E" w:rsidP="00C106DF">
      <w:pPr>
        <w:spacing w:line="252" w:lineRule="auto"/>
        <w:ind w:firstLine="426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 xml:space="preserve">Изменения условий </w:t>
      </w:r>
      <w:r w:rsidR="003139C1" w:rsidRPr="004716EF">
        <w:rPr>
          <w:rFonts w:ascii="Times New Roman" w:hAnsi="Times New Roman"/>
          <w:sz w:val="22"/>
          <w:szCs w:val="22"/>
        </w:rPr>
        <w:t>инвести</w:t>
      </w:r>
      <w:r w:rsidR="002B67B4" w:rsidRPr="004716EF">
        <w:rPr>
          <w:rFonts w:ascii="Times New Roman" w:hAnsi="Times New Roman"/>
          <w:sz w:val="22"/>
          <w:szCs w:val="22"/>
        </w:rPr>
        <w:t xml:space="preserve">рования и </w:t>
      </w:r>
      <w:r w:rsidRPr="004716EF">
        <w:rPr>
          <w:rFonts w:ascii="Times New Roman" w:hAnsi="Times New Roman"/>
          <w:sz w:val="22"/>
          <w:szCs w:val="22"/>
        </w:rPr>
        <w:t xml:space="preserve">финансирования описываются </w:t>
      </w:r>
      <w:r w:rsidR="00194CF6" w:rsidRPr="004716EF">
        <w:rPr>
          <w:rFonts w:ascii="Times New Roman" w:hAnsi="Times New Roman"/>
          <w:sz w:val="22"/>
          <w:szCs w:val="22"/>
        </w:rPr>
        <w:t>изменением с</w:t>
      </w:r>
      <w:r w:rsidR="00DF45A0" w:rsidRPr="004716EF">
        <w:rPr>
          <w:rFonts w:ascii="Times New Roman" w:hAnsi="Times New Roman"/>
          <w:sz w:val="22"/>
          <w:szCs w:val="22"/>
        </w:rPr>
        <w:t>труктуры капитала и стоимости его отдельных источников</w:t>
      </w:r>
      <w:r w:rsidR="00194CF6" w:rsidRPr="004716EF">
        <w:rPr>
          <w:rFonts w:ascii="Times New Roman" w:hAnsi="Times New Roman"/>
          <w:sz w:val="22"/>
          <w:szCs w:val="22"/>
        </w:rPr>
        <w:t xml:space="preserve">. </w:t>
      </w:r>
      <w:r w:rsidR="005B61C9" w:rsidRPr="004716EF">
        <w:rPr>
          <w:rFonts w:ascii="Times New Roman" w:hAnsi="Times New Roman"/>
          <w:sz w:val="22"/>
          <w:szCs w:val="22"/>
        </w:rPr>
        <w:t xml:space="preserve">Анализируется возможность получения кредитов и выпуска собственных облигаций. </w:t>
      </w:r>
      <w:proofErr w:type="gramStart"/>
      <w:r w:rsidR="003139C1" w:rsidRPr="004716EF">
        <w:rPr>
          <w:rFonts w:ascii="Times New Roman" w:hAnsi="Times New Roman"/>
          <w:sz w:val="22"/>
          <w:szCs w:val="22"/>
          <w:lang w:val="en-US"/>
        </w:rPr>
        <w:t>WACC</w:t>
      </w:r>
      <w:r w:rsidR="003139C1" w:rsidRPr="004716EF">
        <w:rPr>
          <w:rFonts w:ascii="Times New Roman" w:hAnsi="Times New Roman"/>
          <w:sz w:val="22"/>
          <w:szCs w:val="22"/>
        </w:rPr>
        <w:t xml:space="preserve"> рассчит</w:t>
      </w:r>
      <w:r w:rsidR="003139C1" w:rsidRPr="004716EF">
        <w:rPr>
          <w:rFonts w:ascii="Times New Roman" w:hAnsi="Times New Roman"/>
          <w:sz w:val="22"/>
          <w:szCs w:val="22"/>
        </w:rPr>
        <w:t>ы</w:t>
      </w:r>
      <w:r w:rsidR="003139C1" w:rsidRPr="004716EF">
        <w:rPr>
          <w:rFonts w:ascii="Times New Roman" w:hAnsi="Times New Roman"/>
          <w:sz w:val="22"/>
          <w:szCs w:val="22"/>
        </w:rPr>
        <w:t xml:space="preserve">вается для </w:t>
      </w:r>
      <w:r w:rsidR="0002475D" w:rsidRPr="004716EF">
        <w:rPr>
          <w:rFonts w:ascii="Times New Roman" w:hAnsi="Times New Roman"/>
          <w:sz w:val="22"/>
          <w:szCs w:val="22"/>
        </w:rPr>
        <w:t>пессимистичного сценария</w:t>
      </w:r>
      <w:r w:rsidR="000A494B" w:rsidRPr="004716EF">
        <w:rPr>
          <w:rFonts w:ascii="Times New Roman" w:hAnsi="Times New Roman"/>
          <w:sz w:val="22"/>
          <w:szCs w:val="22"/>
        </w:rPr>
        <w:t>,</w:t>
      </w:r>
      <w:r w:rsidR="003139C1" w:rsidRPr="004716EF">
        <w:rPr>
          <w:rFonts w:ascii="Times New Roman" w:hAnsi="Times New Roman"/>
          <w:sz w:val="22"/>
          <w:szCs w:val="22"/>
        </w:rPr>
        <w:t xml:space="preserve"> когда стоимость всех и</w:t>
      </w:r>
      <w:r w:rsidR="003139C1" w:rsidRPr="004716EF">
        <w:rPr>
          <w:rFonts w:ascii="Times New Roman" w:hAnsi="Times New Roman"/>
          <w:sz w:val="22"/>
          <w:szCs w:val="22"/>
        </w:rPr>
        <w:t>с</w:t>
      </w:r>
      <w:r w:rsidR="003139C1" w:rsidRPr="004716EF">
        <w:rPr>
          <w:rFonts w:ascii="Times New Roman" w:hAnsi="Times New Roman"/>
          <w:sz w:val="22"/>
          <w:szCs w:val="22"/>
        </w:rPr>
        <w:t xml:space="preserve">точников возрастает на 5% и </w:t>
      </w:r>
      <w:r w:rsidR="0002475D" w:rsidRPr="004716EF">
        <w:rPr>
          <w:rFonts w:ascii="Times New Roman" w:hAnsi="Times New Roman"/>
          <w:sz w:val="22"/>
          <w:szCs w:val="22"/>
        </w:rPr>
        <w:t>для оптимистичного сценария, к</w:t>
      </w:r>
      <w:r w:rsidR="0002475D" w:rsidRPr="004716EF">
        <w:rPr>
          <w:rFonts w:ascii="Times New Roman" w:hAnsi="Times New Roman"/>
          <w:sz w:val="22"/>
          <w:szCs w:val="22"/>
        </w:rPr>
        <w:t>о</w:t>
      </w:r>
      <w:r w:rsidR="0002475D" w:rsidRPr="004716EF">
        <w:rPr>
          <w:rFonts w:ascii="Times New Roman" w:hAnsi="Times New Roman"/>
          <w:sz w:val="22"/>
          <w:szCs w:val="22"/>
        </w:rPr>
        <w:t>гда стоимость всех и</w:t>
      </w:r>
      <w:r w:rsidR="0002475D" w:rsidRPr="004716EF">
        <w:rPr>
          <w:rFonts w:ascii="Times New Roman" w:hAnsi="Times New Roman"/>
          <w:sz w:val="22"/>
          <w:szCs w:val="22"/>
        </w:rPr>
        <w:t>с</w:t>
      </w:r>
      <w:r w:rsidR="0002475D" w:rsidRPr="004716EF">
        <w:rPr>
          <w:rFonts w:ascii="Times New Roman" w:hAnsi="Times New Roman"/>
          <w:sz w:val="22"/>
          <w:szCs w:val="22"/>
        </w:rPr>
        <w:t xml:space="preserve">точников </w:t>
      </w:r>
      <w:r w:rsidR="003139C1" w:rsidRPr="004716EF">
        <w:rPr>
          <w:rFonts w:ascii="Times New Roman" w:hAnsi="Times New Roman"/>
          <w:sz w:val="22"/>
          <w:szCs w:val="22"/>
        </w:rPr>
        <w:t>снижается на 5%.</w:t>
      </w:r>
      <w:proofErr w:type="gramEnd"/>
    </w:p>
    <w:p w:rsidR="00CD6787" w:rsidRPr="004716EF" w:rsidRDefault="00CD6787" w:rsidP="00C106DF">
      <w:pPr>
        <w:spacing w:line="252" w:lineRule="auto"/>
        <w:ind w:firstLine="426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lastRenderedPageBreak/>
        <w:t xml:space="preserve">В разделе 3.2 </w:t>
      </w:r>
      <w:r w:rsidR="000A494B" w:rsidRPr="004716EF">
        <w:rPr>
          <w:rFonts w:ascii="Times New Roman" w:hAnsi="Times New Roman"/>
          <w:sz w:val="22"/>
          <w:szCs w:val="22"/>
        </w:rPr>
        <w:t>выполняется анализ чувствительности и сц</w:t>
      </w:r>
      <w:r w:rsidR="000A494B" w:rsidRPr="004716EF">
        <w:rPr>
          <w:rFonts w:ascii="Times New Roman" w:hAnsi="Times New Roman"/>
          <w:sz w:val="22"/>
          <w:szCs w:val="22"/>
        </w:rPr>
        <w:t>е</w:t>
      </w:r>
      <w:r w:rsidR="000A494B" w:rsidRPr="004716EF">
        <w:rPr>
          <w:rFonts w:ascii="Times New Roman" w:hAnsi="Times New Roman"/>
          <w:sz w:val="22"/>
          <w:szCs w:val="22"/>
        </w:rPr>
        <w:t>нариев инвестиционного проекта</w:t>
      </w:r>
      <w:r w:rsidR="0002475D" w:rsidRPr="004716EF">
        <w:rPr>
          <w:rFonts w:ascii="Times New Roman" w:hAnsi="Times New Roman"/>
          <w:sz w:val="22"/>
          <w:szCs w:val="22"/>
        </w:rPr>
        <w:t>.</w:t>
      </w:r>
      <w:r w:rsidR="000A494B" w:rsidRPr="004716EF">
        <w:rPr>
          <w:rFonts w:ascii="Times New Roman" w:hAnsi="Times New Roman"/>
          <w:sz w:val="22"/>
          <w:szCs w:val="22"/>
        </w:rPr>
        <w:t xml:space="preserve"> </w:t>
      </w:r>
      <w:r w:rsidR="009713B2" w:rsidRPr="004716EF">
        <w:rPr>
          <w:rFonts w:ascii="Times New Roman" w:hAnsi="Times New Roman"/>
          <w:sz w:val="22"/>
          <w:szCs w:val="22"/>
        </w:rPr>
        <w:t>Для анализа чувствительн</w:t>
      </w:r>
      <w:r w:rsidR="009713B2" w:rsidRPr="004716EF">
        <w:rPr>
          <w:rFonts w:ascii="Times New Roman" w:hAnsi="Times New Roman"/>
          <w:sz w:val="22"/>
          <w:szCs w:val="22"/>
        </w:rPr>
        <w:t>о</w:t>
      </w:r>
      <w:r w:rsidR="009713B2" w:rsidRPr="004716EF">
        <w:rPr>
          <w:rFonts w:ascii="Times New Roman" w:hAnsi="Times New Roman"/>
          <w:sz w:val="22"/>
          <w:szCs w:val="22"/>
        </w:rPr>
        <w:t xml:space="preserve">сти </w:t>
      </w:r>
      <w:r w:rsidR="0016098F" w:rsidRPr="004716EF">
        <w:rPr>
          <w:rFonts w:ascii="Times New Roman" w:hAnsi="Times New Roman"/>
          <w:sz w:val="22"/>
          <w:szCs w:val="22"/>
        </w:rPr>
        <w:t>задаются изменения категорий</w:t>
      </w:r>
      <w:r w:rsidR="009713B2" w:rsidRPr="004716EF">
        <w:rPr>
          <w:rFonts w:ascii="Times New Roman" w:hAnsi="Times New Roman"/>
          <w:sz w:val="22"/>
          <w:szCs w:val="22"/>
        </w:rPr>
        <w:t xml:space="preserve">, указанных в таблице </w:t>
      </w:r>
      <w:r w:rsidR="009E72D8" w:rsidRPr="004716EF">
        <w:rPr>
          <w:rFonts w:ascii="Times New Roman" w:hAnsi="Times New Roman"/>
          <w:sz w:val="22"/>
          <w:szCs w:val="22"/>
        </w:rPr>
        <w:t>5</w:t>
      </w:r>
      <w:r w:rsidR="0016098F" w:rsidRPr="004716EF">
        <w:rPr>
          <w:rFonts w:ascii="Times New Roman" w:hAnsi="Times New Roman"/>
          <w:sz w:val="22"/>
          <w:szCs w:val="22"/>
        </w:rPr>
        <w:t xml:space="preserve"> на 5%, для каждого </w:t>
      </w:r>
      <w:r w:rsidR="009713B2" w:rsidRPr="004716EF">
        <w:rPr>
          <w:rFonts w:ascii="Times New Roman" w:hAnsi="Times New Roman"/>
          <w:sz w:val="22"/>
          <w:szCs w:val="22"/>
        </w:rPr>
        <w:t>изменения</w:t>
      </w:r>
      <w:r w:rsidR="0016098F" w:rsidRPr="004716EF">
        <w:rPr>
          <w:rFonts w:ascii="Times New Roman" w:hAnsi="Times New Roman"/>
          <w:sz w:val="22"/>
          <w:szCs w:val="22"/>
        </w:rPr>
        <w:t xml:space="preserve"> рассчитыва</w:t>
      </w:r>
      <w:r w:rsidR="009713B2" w:rsidRPr="004716EF">
        <w:rPr>
          <w:rFonts w:ascii="Times New Roman" w:hAnsi="Times New Roman"/>
          <w:sz w:val="22"/>
          <w:szCs w:val="22"/>
        </w:rPr>
        <w:t>ю</w:t>
      </w:r>
      <w:r w:rsidR="0016098F" w:rsidRPr="004716EF">
        <w:rPr>
          <w:rFonts w:ascii="Times New Roman" w:hAnsi="Times New Roman"/>
          <w:sz w:val="22"/>
          <w:szCs w:val="22"/>
        </w:rPr>
        <w:t>тся значени</w:t>
      </w:r>
      <w:r w:rsidR="009713B2" w:rsidRPr="004716EF">
        <w:rPr>
          <w:rFonts w:ascii="Times New Roman" w:hAnsi="Times New Roman"/>
          <w:sz w:val="22"/>
          <w:szCs w:val="22"/>
        </w:rPr>
        <w:t>я</w:t>
      </w:r>
      <w:r w:rsidR="0016098F" w:rsidRPr="004716EF">
        <w:rPr>
          <w:rFonts w:ascii="Times New Roman" w:hAnsi="Times New Roman"/>
          <w:sz w:val="22"/>
          <w:szCs w:val="22"/>
        </w:rPr>
        <w:t xml:space="preserve"> </w:t>
      </w:r>
      <w:r w:rsidR="0016098F" w:rsidRPr="004716EF">
        <w:rPr>
          <w:rFonts w:ascii="Times New Roman" w:hAnsi="Times New Roman"/>
          <w:i/>
          <w:sz w:val="22"/>
          <w:szCs w:val="22"/>
          <w:lang w:val="en-US"/>
        </w:rPr>
        <w:t>NPV</w:t>
      </w:r>
      <w:r w:rsidR="0016098F" w:rsidRPr="004716EF">
        <w:rPr>
          <w:rFonts w:ascii="Times New Roman" w:hAnsi="Times New Roman"/>
          <w:i/>
          <w:sz w:val="22"/>
          <w:szCs w:val="22"/>
        </w:rPr>
        <w:t xml:space="preserve">, </w:t>
      </w:r>
      <w:r w:rsidR="0016098F" w:rsidRPr="004716EF">
        <w:rPr>
          <w:rFonts w:ascii="Times New Roman" w:hAnsi="Times New Roman"/>
          <w:i/>
          <w:sz w:val="22"/>
          <w:szCs w:val="22"/>
          <w:lang w:val="en-US"/>
        </w:rPr>
        <w:t>IRR</w:t>
      </w:r>
      <w:r w:rsidR="0016098F" w:rsidRPr="004716EF">
        <w:rPr>
          <w:rFonts w:ascii="Times New Roman" w:hAnsi="Times New Roman"/>
          <w:i/>
          <w:sz w:val="22"/>
          <w:szCs w:val="22"/>
        </w:rPr>
        <w:t xml:space="preserve"> и </w:t>
      </w:r>
      <w:r w:rsidR="0016098F" w:rsidRPr="004716EF">
        <w:rPr>
          <w:rFonts w:ascii="Times New Roman" w:hAnsi="Times New Roman"/>
          <w:i/>
          <w:sz w:val="22"/>
          <w:szCs w:val="22"/>
          <w:lang w:val="en-US"/>
        </w:rPr>
        <w:t>IS</w:t>
      </w:r>
      <w:r w:rsidR="0016098F" w:rsidRPr="004716EF">
        <w:rPr>
          <w:rFonts w:ascii="Times New Roman" w:hAnsi="Times New Roman"/>
          <w:sz w:val="22"/>
          <w:szCs w:val="22"/>
        </w:rPr>
        <w:t xml:space="preserve"> и оценивается их процентное изменение</w:t>
      </w:r>
      <w:r w:rsidR="009713B2" w:rsidRPr="004716EF">
        <w:rPr>
          <w:rFonts w:ascii="Times New Roman" w:hAnsi="Times New Roman"/>
          <w:sz w:val="22"/>
          <w:szCs w:val="22"/>
        </w:rPr>
        <w:t xml:space="preserve"> (таблица </w:t>
      </w:r>
      <w:r w:rsidR="009E72D8" w:rsidRPr="004716EF">
        <w:rPr>
          <w:rFonts w:ascii="Times New Roman" w:hAnsi="Times New Roman"/>
          <w:sz w:val="22"/>
          <w:szCs w:val="22"/>
        </w:rPr>
        <w:t>6</w:t>
      </w:r>
      <w:r w:rsidR="009713B2" w:rsidRPr="004716EF">
        <w:rPr>
          <w:rFonts w:ascii="Times New Roman" w:hAnsi="Times New Roman"/>
          <w:sz w:val="22"/>
          <w:szCs w:val="22"/>
        </w:rPr>
        <w:t>)</w:t>
      </w:r>
      <w:r w:rsidR="0016098F" w:rsidRPr="004716EF">
        <w:rPr>
          <w:rFonts w:ascii="Times New Roman" w:hAnsi="Times New Roman"/>
          <w:sz w:val="22"/>
          <w:szCs w:val="22"/>
        </w:rPr>
        <w:t>.</w:t>
      </w:r>
      <w:r w:rsidR="00DB1D7C" w:rsidRPr="004716EF">
        <w:rPr>
          <w:rFonts w:ascii="Times New Roman" w:hAnsi="Times New Roman"/>
          <w:sz w:val="22"/>
          <w:szCs w:val="22"/>
        </w:rPr>
        <w:t xml:space="preserve"> Результаты представляются </w:t>
      </w:r>
      <w:r w:rsidR="009713B2" w:rsidRPr="004716EF">
        <w:rPr>
          <w:rFonts w:ascii="Times New Roman" w:hAnsi="Times New Roman"/>
          <w:sz w:val="22"/>
          <w:szCs w:val="22"/>
        </w:rPr>
        <w:t xml:space="preserve">также </w:t>
      </w:r>
      <w:r w:rsidR="00DB1D7C" w:rsidRPr="004716EF">
        <w:rPr>
          <w:rFonts w:ascii="Times New Roman" w:hAnsi="Times New Roman"/>
          <w:sz w:val="22"/>
          <w:szCs w:val="22"/>
        </w:rPr>
        <w:t>графич</w:t>
      </w:r>
      <w:r w:rsidR="00DB1D7C" w:rsidRPr="004716EF">
        <w:rPr>
          <w:rFonts w:ascii="Times New Roman" w:hAnsi="Times New Roman"/>
          <w:sz w:val="22"/>
          <w:szCs w:val="22"/>
        </w:rPr>
        <w:t>е</w:t>
      </w:r>
      <w:r w:rsidR="00DB1D7C" w:rsidRPr="004716EF">
        <w:rPr>
          <w:rFonts w:ascii="Times New Roman" w:hAnsi="Times New Roman"/>
          <w:sz w:val="22"/>
          <w:szCs w:val="22"/>
        </w:rPr>
        <w:t>ски.</w:t>
      </w:r>
      <w:r w:rsidR="00C24ABA" w:rsidRPr="004716EF">
        <w:rPr>
          <w:rFonts w:ascii="Times New Roman" w:hAnsi="Times New Roman"/>
          <w:sz w:val="22"/>
          <w:szCs w:val="22"/>
        </w:rPr>
        <w:t xml:space="preserve"> </w:t>
      </w:r>
    </w:p>
    <w:p w:rsidR="0016098F" w:rsidRPr="004716EF" w:rsidRDefault="0016098F" w:rsidP="0016098F">
      <w:pPr>
        <w:pStyle w:val="af5"/>
        <w:spacing w:line="240" w:lineRule="auto"/>
        <w:ind w:firstLine="425"/>
        <w:rPr>
          <w:b w:val="0"/>
          <w:bCs w:val="0"/>
          <w:sz w:val="22"/>
          <w:szCs w:val="22"/>
        </w:rPr>
      </w:pPr>
      <w:r w:rsidRPr="004716EF">
        <w:rPr>
          <w:b w:val="0"/>
          <w:bCs w:val="0"/>
          <w:sz w:val="22"/>
          <w:szCs w:val="22"/>
        </w:rPr>
        <w:t xml:space="preserve">Таблица </w:t>
      </w:r>
      <w:r w:rsidR="009E72D8" w:rsidRPr="004716EF">
        <w:rPr>
          <w:b w:val="0"/>
          <w:bCs w:val="0"/>
          <w:sz w:val="22"/>
          <w:szCs w:val="22"/>
        </w:rPr>
        <w:t>5</w:t>
      </w:r>
    </w:p>
    <w:p w:rsidR="0016098F" w:rsidRPr="004716EF" w:rsidRDefault="0016098F" w:rsidP="0016098F">
      <w:pPr>
        <w:pStyle w:val="af5"/>
        <w:spacing w:line="240" w:lineRule="auto"/>
        <w:jc w:val="center"/>
        <w:rPr>
          <w:b w:val="0"/>
          <w:bCs w:val="0"/>
          <w:sz w:val="22"/>
          <w:szCs w:val="22"/>
        </w:rPr>
      </w:pPr>
      <w:r w:rsidRPr="004716EF">
        <w:rPr>
          <w:b w:val="0"/>
          <w:bCs w:val="0"/>
          <w:sz w:val="22"/>
          <w:szCs w:val="22"/>
        </w:rPr>
        <w:t xml:space="preserve">Значения </w:t>
      </w:r>
      <w:r w:rsidRPr="004716EF">
        <w:rPr>
          <w:b w:val="0"/>
          <w:bCs w:val="0"/>
          <w:i/>
          <w:sz w:val="22"/>
          <w:szCs w:val="22"/>
        </w:rPr>
        <w:t>NPV</w:t>
      </w:r>
      <w:r w:rsidR="00AF7A85" w:rsidRPr="004716EF">
        <w:rPr>
          <w:b w:val="0"/>
          <w:bCs w:val="0"/>
          <w:i/>
          <w:sz w:val="22"/>
          <w:szCs w:val="22"/>
        </w:rPr>
        <w:t xml:space="preserve"> (</w:t>
      </w:r>
      <w:r w:rsidR="00AF7A85" w:rsidRPr="004716EF">
        <w:rPr>
          <w:b w:val="0"/>
          <w:i/>
          <w:sz w:val="22"/>
          <w:szCs w:val="22"/>
          <w:lang w:val="en-US"/>
        </w:rPr>
        <w:t>IRR</w:t>
      </w:r>
      <w:r w:rsidR="00AF7A85" w:rsidRPr="004716EF">
        <w:rPr>
          <w:b w:val="0"/>
          <w:i/>
          <w:sz w:val="22"/>
          <w:szCs w:val="22"/>
        </w:rPr>
        <w:t xml:space="preserve"> и </w:t>
      </w:r>
      <w:r w:rsidR="00AF7A85" w:rsidRPr="004716EF">
        <w:rPr>
          <w:b w:val="0"/>
          <w:i/>
          <w:sz w:val="22"/>
          <w:szCs w:val="22"/>
          <w:lang w:val="en-US"/>
        </w:rPr>
        <w:t>IS</w:t>
      </w:r>
      <w:r w:rsidR="00AF7A85" w:rsidRPr="004716EF">
        <w:rPr>
          <w:b w:val="0"/>
          <w:i/>
          <w:sz w:val="22"/>
          <w:szCs w:val="22"/>
        </w:rPr>
        <w:t>)</w:t>
      </w:r>
      <w:r w:rsidRPr="004716EF">
        <w:rPr>
          <w:b w:val="0"/>
          <w:bCs w:val="0"/>
          <w:sz w:val="22"/>
          <w:szCs w:val="22"/>
        </w:rPr>
        <w:t xml:space="preserve"> в связи с изменением факторов, </w:t>
      </w:r>
      <w:r w:rsidR="00AF7A85" w:rsidRPr="004716EF">
        <w:rPr>
          <w:b w:val="0"/>
          <w:bCs w:val="0"/>
          <w:sz w:val="22"/>
          <w:szCs w:val="22"/>
        </w:rPr>
        <w:t>(соо</w:t>
      </w:r>
      <w:r w:rsidR="00AF7A85" w:rsidRPr="004716EF">
        <w:rPr>
          <w:b w:val="0"/>
          <w:bCs w:val="0"/>
          <w:sz w:val="22"/>
          <w:szCs w:val="22"/>
        </w:rPr>
        <w:t>т</w:t>
      </w:r>
      <w:r w:rsidR="00AF7A85" w:rsidRPr="004716EF">
        <w:rPr>
          <w:b w:val="0"/>
          <w:bCs w:val="0"/>
          <w:sz w:val="22"/>
          <w:szCs w:val="22"/>
        </w:rPr>
        <w:t xml:space="preserve">ветствующие </w:t>
      </w:r>
      <w:proofErr w:type="spellStart"/>
      <w:r w:rsidR="00AF7A85" w:rsidRPr="004716EF">
        <w:rPr>
          <w:b w:val="0"/>
          <w:bCs w:val="0"/>
          <w:sz w:val="22"/>
          <w:szCs w:val="22"/>
        </w:rPr>
        <w:t>ед</w:t>
      </w:r>
      <w:proofErr w:type="gramStart"/>
      <w:r w:rsidR="00AF7A85" w:rsidRPr="004716EF">
        <w:rPr>
          <w:b w:val="0"/>
          <w:bCs w:val="0"/>
          <w:sz w:val="22"/>
          <w:szCs w:val="22"/>
        </w:rPr>
        <w:t>.и</w:t>
      </w:r>
      <w:proofErr w:type="gramEnd"/>
      <w:r w:rsidR="00AF7A85" w:rsidRPr="004716EF">
        <w:rPr>
          <w:b w:val="0"/>
          <w:bCs w:val="0"/>
          <w:sz w:val="22"/>
          <w:szCs w:val="22"/>
        </w:rPr>
        <w:t>зм</w:t>
      </w:r>
      <w:proofErr w:type="spellEnd"/>
      <w:r w:rsidR="00AF7A85" w:rsidRPr="004716EF">
        <w:rPr>
          <w:b w:val="0"/>
          <w:bCs w:val="0"/>
          <w:sz w:val="22"/>
          <w:szCs w:val="22"/>
        </w:rPr>
        <w:t>.)</w:t>
      </w:r>
    </w:p>
    <w:tbl>
      <w:tblPr>
        <w:tblW w:w="6083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63"/>
        <w:gridCol w:w="1942"/>
        <w:gridCol w:w="2178"/>
      </w:tblGrid>
      <w:tr w:rsidR="0016098F" w:rsidRPr="004716EF" w:rsidTr="009713B2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98F" w:rsidRPr="004716EF" w:rsidRDefault="0016098F" w:rsidP="000A494B">
            <w:pPr>
              <w:ind w:hanging="1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z w:val="22"/>
                <w:szCs w:val="22"/>
              </w:rPr>
              <w:t>Фактор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98F" w:rsidRPr="004716EF" w:rsidRDefault="0016098F" w:rsidP="000A494B">
            <w:pPr>
              <w:ind w:hanging="1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z w:val="22"/>
                <w:szCs w:val="22"/>
              </w:rPr>
              <w:t xml:space="preserve">Рост значения </w:t>
            </w:r>
            <w:r w:rsidRPr="004716EF">
              <w:rPr>
                <w:rFonts w:ascii="Times New Roman" w:hAnsi="Times New Roman"/>
                <w:sz w:val="22"/>
                <w:szCs w:val="22"/>
              </w:rPr>
              <w:br/>
              <w:t>фактора на 5</w:t>
            </w:r>
            <w:r w:rsidRPr="004716E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4716EF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98F" w:rsidRPr="004716EF" w:rsidRDefault="0016098F" w:rsidP="000A494B">
            <w:pPr>
              <w:ind w:hanging="1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z w:val="22"/>
                <w:szCs w:val="22"/>
              </w:rPr>
              <w:t>Снижение знач</w:t>
            </w:r>
            <w:r w:rsidRPr="004716EF">
              <w:rPr>
                <w:rFonts w:ascii="Times New Roman" w:hAnsi="Times New Roman"/>
                <w:sz w:val="22"/>
                <w:szCs w:val="22"/>
              </w:rPr>
              <w:t>е</w:t>
            </w:r>
            <w:r w:rsidRPr="004716EF">
              <w:rPr>
                <w:rFonts w:ascii="Times New Roman" w:hAnsi="Times New Roman"/>
                <w:sz w:val="22"/>
                <w:szCs w:val="22"/>
              </w:rPr>
              <w:t xml:space="preserve">ния </w:t>
            </w:r>
            <w:r w:rsidRPr="004716EF">
              <w:rPr>
                <w:rFonts w:ascii="Times New Roman" w:hAnsi="Times New Roman"/>
                <w:sz w:val="22"/>
                <w:szCs w:val="22"/>
              </w:rPr>
              <w:br/>
              <w:t>фактора на 5</w:t>
            </w:r>
            <w:r w:rsidRPr="004716E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4716EF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</w:tr>
      <w:tr w:rsidR="0016098F" w:rsidRPr="004716EF" w:rsidTr="009713B2">
        <w:trPr>
          <w:trHeight w:val="245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98F" w:rsidRPr="004716EF" w:rsidRDefault="009713B2" w:rsidP="000A494B">
            <w:pPr>
              <w:ind w:hanging="11"/>
              <w:rPr>
                <w:rFonts w:ascii="Times New Roman" w:hAnsi="Times New Roman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z w:val="22"/>
                <w:szCs w:val="22"/>
              </w:rPr>
              <w:t>Тариф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98F" w:rsidRPr="004716EF" w:rsidRDefault="0016098F" w:rsidP="000A494B">
            <w:pPr>
              <w:ind w:hanging="11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98F" w:rsidRPr="004716EF" w:rsidRDefault="0016098F" w:rsidP="000A494B">
            <w:pPr>
              <w:ind w:hanging="11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713B2" w:rsidRPr="004716EF" w:rsidTr="009713B2">
        <w:trPr>
          <w:trHeight w:val="245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3B2" w:rsidRPr="004716EF" w:rsidRDefault="009713B2" w:rsidP="009713B2">
            <w:pPr>
              <w:ind w:hanging="11"/>
              <w:rPr>
                <w:rFonts w:ascii="Times New Roman" w:hAnsi="Times New Roman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z w:val="22"/>
                <w:szCs w:val="22"/>
              </w:rPr>
              <w:t>Кол-во обслуж</w:t>
            </w:r>
            <w:r w:rsidRPr="004716EF">
              <w:rPr>
                <w:rFonts w:ascii="Times New Roman" w:hAnsi="Times New Roman"/>
                <w:sz w:val="22"/>
                <w:szCs w:val="22"/>
              </w:rPr>
              <w:t>и</w:t>
            </w:r>
            <w:r w:rsidRPr="004716EF">
              <w:rPr>
                <w:rFonts w:ascii="Times New Roman" w:hAnsi="Times New Roman"/>
                <w:sz w:val="22"/>
                <w:szCs w:val="22"/>
              </w:rPr>
              <w:t>ваемых площ</w:t>
            </w:r>
            <w:r w:rsidRPr="004716EF">
              <w:rPr>
                <w:rFonts w:ascii="Times New Roman" w:hAnsi="Times New Roman"/>
                <w:sz w:val="22"/>
                <w:szCs w:val="22"/>
              </w:rPr>
              <w:t>а</w:t>
            </w:r>
            <w:r w:rsidRPr="004716EF">
              <w:rPr>
                <w:rFonts w:ascii="Times New Roman" w:hAnsi="Times New Roman"/>
                <w:sz w:val="22"/>
                <w:szCs w:val="22"/>
              </w:rPr>
              <w:t>дей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3B2" w:rsidRPr="004716EF" w:rsidRDefault="009713B2" w:rsidP="000A494B">
            <w:pPr>
              <w:ind w:hanging="11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3B2" w:rsidRPr="004716EF" w:rsidRDefault="009713B2" w:rsidP="000A494B">
            <w:pPr>
              <w:ind w:hanging="11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6098F" w:rsidRPr="004716EF" w:rsidTr="009713B2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98F" w:rsidRPr="004716EF" w:rsidRDefault="009713B2" w:rsidP="009713B2">
            <w:pPr>
              <w:ind w:hanging="11"/>
              <w:rPr>
                <w:rFonts w:ascii="Times New Roman" w:hAnsi="Times New Roman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z w:val="22"/>
                <w:szCs w:val="22"/>
              </w:rPr>
              <w:t>Постоянные</w:t>
            </w:r>
            <w:r w:rsidRPr="004716EF">
              <w:rPr>
                <w:rFonts w:ascii="Times New Roman" w:hAnsi="Times New Roman"/>
                <w:sz w:val="22"/>
                <w:szCs w:val="22"/>
              </w:rPr>
              <w:br/>
              <w:t xml:space="preserve"> р</w:t>
            </w:r>
            <w:r w:rsidR="0016098F" w:rsidRPr="004716EF">
              <w:rPr>
                <w:rFonts w:ascii="Times New Roman" w:hAnsi="Times New Roman"/>
                <w:sz w:val="22"/>
                <w:szCs w:val="22"/>
              </w:rPr>
              <w:t>асх</w:t>
            </w:r>
            <w:r w:rsidR="0016098F" w:rsidRPr="004716EF">
              <w:rPr>
                <w:rFonts w:ascii="Times New Roman" w:hAnsi="Times New Roman"/>
                <w:sz w:val="22"/>
                <w:szCs w:val="22"/>
              </w:rPr>
              <w:t>о</w:t>
            </w:r>
            <w:r w:rsidR="0016098F" w:rsidRPr="004716EF">
              <w:rPr>
                <w:rFonts w:ascii="Times New Roman" w:hAnsi="Times New Roman"/>
                <w:sz w:val="22"/>
                <w:szCs w:val="22"/>
              </w:rPr>
              <w:t>ды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98F" w:rsidRPr="004716EF" w:rsidRDefault="0016098F" w:rsidP="000A494B">
            <w:pPr>
              <w:ind w:hanging="11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98F" w:rsidRPr="004716EF" w:rsidRDefault="0016098F" w:rsidP="000A494B">
            <w:pPr>
              <w:ind w:hanging="11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713B2" w:rsidRPr="004716EF" w:rsidTr="009713B2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3B2" w:rsidRPr="004716EF" w:rsidRDefault="009713B2" w:rsidP="000A494B">
            <w:pPr>
              <w:ind w:hanging="11"/>
              <w:rPr>
                <w:rFonts w:ascii="Times New Roman" w:hAnsi="Times New Roman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z w:val="22"/>
                <w:szCs w:val="22"/>
              </w:rPr>
              <w:t xml:space="preserve">Переменные </w:t>
            </w:r>
            <w:r w:rsidRPr="004716EF">
              <w:rPr>
                <w:rFonts w:ascii="Times New Roman" w:hAnsi="Times New Roman"/>
                <w:sz w:val="22"/>
                <w:szCs w:val="22"/>
              </w:rPr>
              <w:br/>
              <w:t>расх</w:t>
            </w:r>
            <w:r w:rsidRPr="004716EF">
              <w:rPr>
                <w:rFonts w:ascii="Times New Roman" w:hAnsi="Times New Roman"/>
                <w:sz w:val="22"/>
                <w:szCs w:val="22"/>
              </w:rPr>
              <w:t>о</w:t>
            </w:r>
            <w:r w:rsidRPr="004716EF">
              <w:rPr>
                <w:rFonts w:ascii="Times New Roman" w:hAnsi="Times New Roman"/>
                <w:sz w:val="22"/>
                <w:szCs w:val="22"/>
              </w:rPr>
              <w:t>ды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3B2" w:rsidRPr="004716EF" w:rsidRDefault="009713B2" w:rsidP="000A494B">
            <w:pPr>
              <w:ind w:hanging="11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3B2" w:rsidRPr="004716EF" w:rsidRDefault="009713B2" w:rsidP="000A494B">
            <w:pPr>
              <w:ind w:hanging="11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6098F" w:rsidRPr="004716EF" w:rsidTr="009713B2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98F" w:rsidRPr="004716EF" w:rsidRDefault="0016098F" w:rsidP="000A494B">
            <w:pPr>
              <w:ind w:hanging="11"/>
              <w:rPr>
                <w:rFonts w:ascii="Times New Roman" w:hAnsi="Times New Roman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z w:val="22"/>
                <w:szCs w:val="22"/>
              </w:rPr>
              <w:t>Инвестиции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98F" w:rsidRPr="004716EF" w:rsidRDefault="0016098F" w:rsidP="000A494B">
            <w:pPr>
              <w:ind w:hanging="11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98F" w:rsidRPr="004716EF" w:rsidRDefault="0016098F" w:rsidP="000A494B">
            <w:pPr>
              <w:ind w:hanging="11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6098F" w:rsidRPr="004716EF" w:rsidTr="009713B2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98F" w:rsidRPr="004716EF" w:rsidRDefault="0016098F" w:rsidP="000A494B">
            <w:pPr>
              <w:ind w:hanging="11"/>
              <w:rPr>
                <w:rFonts w:ascii="Times New Roman" w:hAnsi="Times New Roman"/>
                <w:i/>
                <w:sz w:val="22"/>
                <w:szCs w:val="22"/>
              </w:rPr>
            </w:pPr>
            <w:r w:rsidRPr="004716EF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WACC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98F" w:rsidRPr="004716EF" w:rsidRDefault="0016098F" w:rsidP="000A494B">
            <w:pPr>
              <w:ind w:hanging="11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98F" w:rsidRPr="004716EF" w:rsidRDefault="0016098F" w:rsidP="000A494B">
            <w:pPr>
              <w:ind w:hanging="11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16098F" w:rsidRPr="004716EF" w:rsidRDefault="0016098F" w:rsidP="0016098F">
      <w:pPr>
        <w:pStyle w:val="af5"/>
        <w:spacing w:line="240" w:lineRule="auto"/>
        <w:ind w:firstLine="425"/>
        <w:rPr>
          <w:b w:val="0"/>
          <w:bCs w:val="0"/>
          <w:sz w:val="22"/>
          <w:szCs w:val="22"/>
        </w:rPr>
      </w:pPr>
    </w:p>
    <w:p w:rsidR="0016098F" w:rsidRPr="004716EF" w:rsidRDefault="0016098F" w:rsidP="0016098F">
      <w:pPr>
        <w:pStyle w:val="af5"/>
        <w:spacing w:line="240" w:lineRule="auto"/>
        <w:ind w:firstLine="425"/>
        <w:rPr>
          <w:b w:val="0"/>
          <w:bCs w:val="0"/>
          <w:sz w:val="22"/>
          <w:szCs w:val="22"/>
        </w:rPr>
      </w:pPr>
      <w:r w:rsidRPr="004716EF">
        <w:rPr>
          <w:b w:val="0"/>
          <w:bCs w:val="0"/>
          <w:sz w:val="22"/>
          <w:szCs w:val="22"/>
        </w:rPr>
        <w:t xml:space="preserve">Таблица </w:t>
      </w:r>
      <w:r w:rsidR="009E72D8" w:rsidRPr="004716EF">
        <w:rPr>
          <w:b w:val="0"/>
          <w:bCs w:val="0"/>
          <w:sz w:val="22"/>
          <w:szCs w:val="22"/>
        </w:rPr>
        <w:t>6</w:t>
      </w:r>
    </w:p>
    <w:p w:rsidR="0016098F" w:rsidRPr="004716EF" w:rsidRDefault="0016098F" w:rsidP="0016098F">
      <w:pPr>
        <w:pStyle w:val="af5"/>
        <w:spacing w:line="240" w:lineRule="auto"/>
        <w:jc w:val="center"/>
        <w:rPr>
          <w:b w:val="0"/>
          <w:bCs w:val="0"/>
          <w:sz w:val="22"/>
          <w:szCs w:val="22"/>
        </w:rPr>
      </w:pPr>
      <w:r w:rsidRPr="004716EF">
        <w:rPr>
          <w:b w:val="0"/>
          <w:bCs w:val="0"/>
          <w:sz w:val="22"/>
          <w:szCs w:val="22"/>
        </w:rPr>
        <w:t xml:space="preserve">Изменение </w:t>
      </w:r>
      <w:r w:rsidRPr="004716EF">
        <w:rPr>
          <w:b w:val="0"/>
          <w:bCs w:val="0"/>
          <w:i/>
          <w:sz w:val="22"/>
          <w:szCs w:val="22"/>
        </w:rPr>
        <w:t>NPV</w:t>
      </w:r>
      <w:r w:rsidRPr="004716EF">
        <w:rPr>
          <w:b w:val="0"/>
          <w:bCs w:val="0"/>
          <w:sz w:val="22"/>
          <w:szCs w:val="22"/>
        </w:rPr>
        <w:t xml:space="preserve"> </w:t>
      </w:r>
      <w:r w:rsidR="00AF7A85" w:rsidRPr="004716EF">
        <w:rPr>
          <w:b w:val="0"/>
          <w:bCs w:val="0"/>
          <w:i/>
          <w:sz w:val="22"/>
          <w:szCs w:val="22"/>
        </w:rPr>
        <w:t>PV (</w:t>
      </w:r>
      <w:r w:rsidR="00AF7A85" w:rsidRPr="004716EF">
        <w:rPr>
          <w:b w:val="0"/>
          <w:i/>
          <w:sz w:val="22"/>
          <w:szCs w:val="22"/>
          <w:lang w:val="en-US"/>
        </w:rPr>
        <w:t>IRR</w:t>
      </w:r>
      <w:r w:rsidR="00AF7A85" w:rsidRPr="004716EF">
        <w:rPr>
          <w:b w:val="0"/>
          <w:i/>
          <w:sz w:val="22"/>
          <w:szCs w:val="22"/>
        </w:rPr>
        <w:t xml:space="preserve"> и </w:t>
      </w:r>
      <w:r w:rsidR="00AF7A85" w:rsidRPr="004716EF">
        <w:rPr>
          <w:b w:val="0"/>
          <w:i/>
          <w:sz w:val="22"/>
          <w:szCs w:val="22"/>
          <w:lang w:val="en-US"/>
        </w:rPr>
        <w:t>IS</w:t>
      </w:r>
      <w:r w:rsidR="00AF7A85" w:rsidRPr="004716EF">
        <w:rPr>
          <w:b w:val="0"/>
          <w:i/>
          <w:sz w:val="22"/>
          <w:szCs w:val="22"/>
        </w:rPr>
        <w:t>)</w:t>
      </w:r>
      <w:r w:rsidR="00AF7A85" w:rsidRPr="004716EF">
        <w:rPr>
          <w:b w:val="0"/>
          <w:bCs w:val="0"/>
          <w:sz w:val="22"/>
          <w:szCs w:val="22"/>
        </w:rPr>
        <w:t xml:space="preserve"> </w:t>
      </w:r>
      <w:r w:rsidRPr="004716EF">
        <w:rPr>
          <w:b w:val="0"/>
          <w:bCs w:val="0"/>
          <w:sz w:val="22"/>
          <w:szCs w:val="22"/>
        </w:rPr>
        <w:t>в связи с изменением факторов, %</w:t>
      </w:r>
    </w:p>
    <w:tbl>
      <w:tblPr>
        <w:tblW w:w="6083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63"/>
        <w:gridCol w:w="2024"/>
        <w:gridCol w:w="2096"/>
      </w:tblGrid>
      <w:tr w:rsidR="0016098F" w:rsidRPr="004716EF" w:rsidTr="009713B2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98F" w:rsidRPr="004716EF" w:rsidRDefault="0016098F" w:rsidP="000A494B">
            <w:pPr>
              <w:ind w:hanging="1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z w:val="22"/>
                <w:szCs w:val="22"/>
              </w:rPr>
              <w:t>Фактор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98F" w:rsidRPr="004716EF" w:rsidRDefault="0016098F" w:rsidP="000A494B">
            <w:pPr>
              <w:ind w:hanging="1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z w:val="22"/>
                <w:szCs w:val="22"/>
              </w:rPr>
              <w:t xml:space="preserve">Рост значения </w:t>
            </w:r>
            <w:r w:rsidRPr="004716EF">
              <w:rPr>
                <w:rFonts w:ascii="Times New Roman" w:hAnsi="Times New Roman"/>
                <w:sz w:val="22"/>
                <w:szCs w:val="22"/>
              </w:rPr>
              <w:br/>
              <w:t>фактора на 5</w:t>
            </w:r>
            <w:r w:rsidRPr="004716E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4716EF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98F" w:rsidRPr="004716EF" w:rsidRDefault="0016098F" w:rsidP="000A494B">
            <w:pPr>
              <w:ind w:hanging="1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z w:val="22"/>
                <w:szCs w:val="22"/>
              </w:rPr>
              <w:t xml:space="preserve">Снижение значения </w:t>
            </w:r>
            <w:r w:rsidRPr="004716EF">
              <w:rPr>
                <w:rFonts w:ascii="Times New Roman" w:hAnsi="Times New Roman"/>
                <w:sz w:val="22"/>
                <w:szCs w:val="22"/>
              </w:rPr>
              <w:br/>
              <w:t>фактора на 5</w:t>
            </w:r>
            <w:r w:rsidRPr="004716E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4716EF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</w:tr>
      <w:tr w:rsidR="009713B2" w:rsidRPr="004716EF" w:rsidTr="009713B2">
        <w:trPr>
          <w:trHeight w:val="245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3B2" w:rsidRPr="004716EF" w:rsidRDefault="009713B2" w:rsidP="000B114E">
            <w:pPr>
              <w:ind w:hanging="11"/>
              <w:rPr>
                <w:rFonts w:ascii="Times New Roman" w:hAnsi="Times New Roman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z w:val="22"/>
                <w:szCs w:val="22"/>
              </w:rPr>
              <w:t>Тариф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3B2" w:rsidRPr="004716EF" w:rsidRDefault="009713B2" w:rsidP="000A494B">
            <w:pPr>
              <w:ind w:hanging="11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3B2" w:rsidRPr="004716EF" w:rsidRDefault="009713B2" w:rsidP="000A494B">
            <w:pPr>
              <w:ind w:hanging="11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713B2" w:rsidRPr="004716EF" w:rsidTr="009713B2">
        <w:trPr>
          <w:trHeight w:val="245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3B2" w:rsidRPr="004716EF" w:rsidRDefault="009713B2" w:rsidP="000B114E">
            <w:pPr>
              <w:ind w:hanging="11"/>
              <w:rPr>
                <w:rFonts w:ascii="Times New Roman" w:hAnsi="Times New Roman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z w:val="22"/>
                <w:szCs w:val="22"/>
              </w:rPr>
              <w:t>Кол-во обслуж</w:t>
            </w:r>
            <w:r w:rsidRPr="004716EF">
              <w:rPr>
                <w:rFonts w:ascii="Times New Roman" w:hAnsi="Times New Roman"/>
                <w:sz w:val="22"/>
                <w:szCs w:val="22"/>
              </w:rPr>
              <w:t>и</w:t>
            </w:r>
            <w:r w:rsidRPr="004716EF">
              <w:rPr>
                <w:rFonts w:ascii="Times New Roman" w:hAnsi="Times New Roman"/>
                <w:sz w:val="22"/>
                <w:szCs w:val="22"/>
              </w:rPr>
              <w:t>ваемых площ</w:t>
            </w:r>
            <w:r w:rsidRPr="004716EF">
              <w:rPr>
                <w:rFonts w:ascii="Times New Roman" w:hAnsi="Times New Roman"/>
                <w:sz w:val="22"/>
                <w:szCs w:val="22"/>
              </w:rPr>
              <w:t>а</w:t>
            </w:r>
            <w:r w:rsidRPr="004716EF">
              <w:rPr>
                <w:rFonts w:ascii="Times New Roman" w:hAnsi="Times New Roman"/>
                <w:sz w:val="22"/>
                <w:szCs w:val="22"/>
              </w:rPr>
              <w:t>дей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3B2" w:rsidRPr="004716EF" w:rsidRDefault="009713B2" w:rsidP="000A494B">
            <w:pPr>
              <w:ind w:hanging="11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3B2" w:rsidRPr="004716EF" w:rsidRDefault="009713B2" w:rsidP="000A494B">
            <w:pPr>
              <w:ind w:hanging="11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713B2" w:rsidRPr="004716EF" w:rsidTr="009713B2">
        <w:trPr>
          <w:trHeight w:val="245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3B2" w:rsidRPr="004716EF" w:rsidRDefault="009713B2" w:rsidP="009713B2">
            <w:pPr>
              <w:ind w:hanging="11"/>
              <w:rPr>
                <w:rFonts w:ascii="Times New Roman" w:hAnsi="Times New Roman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z w:val="22"/>
                <w:szCs w:val="22"/>
              </w:rPr>
              <w:t>Постоянные</w:t>
            </w:r>
            <w:r w:rsidRPr="004716E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716EF">
              <w:rPr>
                <w:rFonts w:ascii="Times New Roman" w:hAnsi="Times New Roman"/>
                <w:sz w:val="22"/>
                <w:szCs w:val="22"/>
              </w:rPr>
              <w:br/>
              <w:t>расх</w:t>
            </w:r>
            <w:r w:rsidRPr="004716EF">
              <w:rPr>
                <w:rFonts w:ascii="Times New Roman" w:hAnsi="Times New Roman"/>
                <w:sz w:val="22"/>
                <w:szCs w:val="22"/>
              </w:rPr>
              <w:t>о</w:t>
            </w:r>
            <w:r w:rsidRPr="004716EF">
              <w:rPr>
                <w:rFonts w:ascii="Times New Roman" w:hAnsi="Times New Roman"/>
                <w:sz w:val="22"/>
                <w:szCs w:val="22"/>
              </w:rPr>
              <w:t>ды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3B2" w:rsidRPr="004716EF" w:rsidRDefault="009713B2" w:rsidP="000A494B">
            <w:pPr>
              <w:ind w:hanging="11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3B2" w:rsidRPr="004716EF" w:rsidRDefault="009713B2" w:rsidP="000A494B">
            <w:pPr>
              <w:ind w:hanging="11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713B2" w:rsidRPr="004716EF" w:rsidTr="009713B2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3B2" w:rsidRPr="004716EF" w:rsidRDefault="009713B2" w:rsidP="000B114E">
            <w:pPr>
              <w:ind w:hanging="11"/>
              <w:rPr>
                <w:rFonts w:ascii="Times New Roman" w:hAnsi="Times New Roman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z w:val="22"/>
                <w:szCs w:val="22"/>
              </w:rPr>
              <w:t xml:space="preserve">Переменные </w:t>
            </w:r>
            <w:r w:rsidRPr="004716EF">
              <w:rPr>
                <w:rFonts w:ascii="Times New Roman" w:hAnsi="Times New Roman"/>
                <w:sz w:val="22"/>
                <w:szCs w:val="22"/>
              </w:rPr>
              <w:br/>
              <w:t>расх</w:t>
            </w:r>
            <w:r w:rsidRPr="004716EF">
              <w:rPr>
                <w:rFonts w:ascii="Times New Roman" w:hAnsi="Times New Roman"/>
                <w:sz w:val="22"/>
                <w:szCs w:val="22"/>
              </w:rPr>
              <w:t>о</w:t>
            </w:r>
            <w:r w:rsidRPr="004716EF">
              <w:rPr>
                <w:rFonts w:ascii="Times New Roman" w:hAnsi="Times New Roman"/>
                <w:sz w:val="22"/>
                <w:szCs w:val="22"/>
              </w:rPr>
              <w:t>ды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3B2" w:rsidRPr="004716EF" w:rsidRDefault="009713B2" w:rsidP="000A494B">
            <w:pPr>
              <w:ind w:hanging="11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3B2" w:rsidRPr="004716EF" w:rsidRDefault="009713B2" w:rsidP="000A494B">
            <w:pPr>
              <w:ind w:hanging="11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713B2" w:rsidRPr="004716EF" w:rsidTr="009713B2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3B2" w:rsidRPr="004716EF" w:rsidRDefault="009713B2" w:rsidP="000B114E">
            <w:pPr>
              <w:ind w:hanging="11"/>
              <w:rPr>
                <w:rFonts w:ascii="Times New Roman" w:hAnsi="Times New Roman"/>
                <w:sz w:val="22"/>
                <w:szCs w:val="22"/>
              </w:rPr>
            </w:pPr>
            <w:r w:rsidRPr="004716EF">
              <w:rPr>
                <w:rFonts w:ascii="Times New Roman" w:hAnsi="Times New Roman"/>
                <w:sz w:val="22"/>
                <w:szCs w:val="22"/>
              </w:rPr>
              <w:t>Инвестиции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3B2" w:rsidRPr="004716EF" w:rsidRDefault="009713B2" w:rsidP="000A494B">
            <w:pPr>
              <w:ind w:hanging="11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3B2" w:rsidRPr="004716EF" w:rsidRDefault="009713B2" w:rsidP="000A494B">
            <w:pPr>
              <w:ind w:hanging="11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713B2" w:rsidRPr="004716EF" w:rsidTr="009713B2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3B2" w:rsidRPr="004716EF" w:rsidRDefault="009713B2" w:rsidP="000B114E">
            <w:pPr>
              <w:ind w:hanging="11"/>
              <w:rPr>
                <w:rFonts w:ascii="Times New Roman" w:hAnsi="Times New Roman"/>
                <w:i/>
                <w:sz w:val="22"/>
                <w:szCs w:val="22"/>
              </w:rPr>
            </w:pPr>
            <w:r w:rsidRPr="004716EF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WACC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3B2" w:rsidRPr="004716EF" w:rsidRDefault="009713B2" w:rsidP="000A494B">
            <w:pPr>
              <w:ind w:hanging="11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3B2" w:rsidRPr="004716EF" w:rsidRDefault="009713B2" w:rsidP="000A494B">
            <w:pPr>
              <w:ind w:hanging="11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D6787" w:rsidRPr="004716EF" w:rsidRDefault="009E72D8" w:rsidP="00C106DF">
      <w:pPr>
        <w:spacing w:line="252" w:lineRule="auto"/>
        <w:ind w:firstLine="426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lastRenderedPageBreak/>
        <w:t>В итоге анализа чувствительности необходимо сделать в</w:t>
      </w:r>
      <w:r w:rsidRPr="004716EF">
        <w:rPr>
          <w:rFonts w:ascii="Times New Roman" w:hAnsi="Times New Roman"/>
          <w:sz w:val="22"/>
          <w:szCs w:val="22"/>
        </w:rPr>
        <w:t>ы</w:t>
      </w:r>
      <w:r w:rsidRPr="004716EF">
        <w:rPr>
          <w:rFonts w:ascii="Times New Roman" w:hAnsi="Times New Roman"/>
          <w:sz w:val="22"/>
          <w:szCs w:val="22"/>
        </w:rPr>
        <w:t>вод о том, какие факторы в наибольшей степени влияют на п</w:t>
      </w:r>
      <w:r w:rsidRPr="004716EF">
        <w:rPr>
          <w:rFonts w:ascii="Times New Roman" w:hAnsi="Times New Roman"/>
          <w:sz w:val="22"/>
          <w:szCs w:val="22"/>
        </w:rPr>
        <w:t>о</w:t>
      </w:r>
      <w:r w:rsidRPr="004716EF">
        <w:rPr>
          <w:rFonts w:ascii="Times New Roman" w:hAnsi="Times New Roman"/>
          <w:sz w:val="22"/>
          <w:szCs w:val="22"/>
        </w:rPr>
        <w:t>казатели эффективности, а также, о том, ухудшение каких из этих факторов наиболее в</w:t>
      </w:r>
      <w:r w:rsidRPr="004716EF">
        <w:rPr>
          <w:rFonts w:ascii="Times New Roman" w:hAnsi="Times New Roman"/>
          <w:sz w:val="22"/>
          <w:szCs w:val="22"/>
        </w:rPr>
        <w:t>е</w:t>
      </w:r>
      <w:r w:rsidRPr="004716EF">
        <w:rPr>
          <w:rFonts w:ascii="Times New Roman" w:hAnsi="Times New Roman"/>
          <w:sz w:val="22"/>
          <w:szCs w:val="22"/>
        </w:rPr>
        <w:t>роятно.</w:t>
      </w:r>
    </w:p>
    <w:p w:rsidR="00CD6787" w:rsidRPr="004716EF" w:rsidRDefault="009713B2" w:rsidP="00C106DF">
      <w:pPr>
        <w:spacing w:line="252" w:lineRule="auto"/>
        <w:ind w:firstLine="426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 xml:space="preserve">Далее выполняется </w:t>
      </w:r>
      <w:r w:rsidR="00482AD5" w:rsidRPr="004716EF">
        <w:rPr>
          <w:rFonts w:ascii="Times New Roman" w:hAnsi="Times New Roman"/>
          <w:sz w:val="22"/>
          <w:szCs w:val="22"/>
        </w:rPr>
        <w:t>а</w:t>
      </w:r>
      <w:r w:rsidR="00B53542" w:rsidRPr="004716EF">
        <w:rPr>
          <w:rFonts w:ascii="Times New Roman" w:hAnsi="Times New Roman"/>
          <w:sz w:val="22"/>
          <w:szCs w:val="22"/>
        </w:rPr>
        <w:t xml:space="preserve">нализ </w:t>
      </w:r>
      <w:r w:rsidR="00482AD5" w:rsidRPr="004716EF">
        <w:rPr>
          <w:rFonts w:ascii="Times New Roman" w:hAnsi="Times New Roman"/>
          <w:sz w:val="22"/>
          <w:szCs w:val="22"/>
        </w:rPr>
        <w:t xml:space="preserve">пессимистичного, реалистичного и оптимистичного </w:t>
      </w:r>
      <w:r w:rsidR="00B53542" w:rsidRPr="004716EF">
        <w:rPr>
          <w:rFonts w:ascii="Times New Roman" w:hAnsi="Times New Roman"/>
          <w:sz w:val="22"/>
          <w:szCs w:val="22"/>
        </w:rPr>
        <w:t>сценариев</w:t>
      </w:r>
      <w:r w:rsidR="00482AD5" w:rsidRPr="004716EF">
        <w:rPr>
          <w:rFonts w:ascii="Times New Roman" w:hAnsi="Times New Roman"/>
          <w:sz w:val="22"/>
          <w:szCs w:val="22"/>
        </w:rPr>
        <w:t xml:space="preserve">. </w:t>
      </w:r>
      <w:proofErr w:type="gramStart"/>
      <w:r w:rsidR="008977ED" w:rsidRPr="004716EF">
        <w:rPr>
          <w:rFonts w:ascii="Times New Roman" w:hAnsi="Times New Roman"/>
          <w:sz w:val="22"/>
          <w:szCs w:val="22"/>
        </w:rPr>
        <w:t>Денежный поток реалистичного сценария рассчитан в разделе 2, денежные потоки пессимисти</w:t>
      </w:r>
      <w:r w:rsidR="008977ED" w:rsidRPr="004716EF">
        <w:rPr>
          <w:rFonts w:ascii="Times New Roman" w:hAnsi="Times New Roman"/>
          <w:sz w:val="22"/>
          <w:szCs w:val="22"/>
        </w:rPr>
        <w:t>ч</w:t>
      </w:r>
      <w:r w:rsidR="008977ED" w:rsidRPr="004716EF">
        <w:rPr>
          <w:rFonts w:ascii="Times New Roman" w:hAnsi="Times New Roman"/>
          <w:sz w:val="22"/>
          <w:szCs w:val="22"/>
        </w:rPr>
        <w:t>ного и оптимистичного сценариев рассчитаны в подразделе 3.1.</w:t>
      </w:r>
      <w:proofErr w:type="gramEnd"/>
      <w:r w:rsidR="00B53542" w:rsidRPr="004716EF">
        <w:rPr>
          <w:rFonts w:ascii="Times New Roman" w:hAnsi="Times New Roman"/>
          <w:sz w:val="22"/>
          <w:szCs w:val="22"/>
        </w:rPr>
        <w:t xml:space="preserve"> </w:t>
      </w:r>
      <w:r w:rsidR="00C24ABA" w:rsidRPr="004716EF">
        <w:rPr>
          <w:rFonts w:ascii="Times New Roman" w:hAnsi="Times New Roman"/>
          <w:sz w:val="22"/>
          <w:szCs w:val="22"/>
        </w:rPr>
        <w:t>Для каждого сценария</w:t>
      </w:r>
      <w:r w:rsidR="009E72D8" w:rsidRPr="004716EF">
        <w:rPr>
          <w:rFonts w:ascii="Times New Roman" w:hAnsi="Times New Roman"/>
          <w:sz w:val="22"/>
          <w:szCs w:val="22"/>
        </w:rPr>
        <w:t xml:space="preserve"> осуществляются расчёты по форме та</w:t>
      </w:r>
      <w:r w:rsidR="009E72D8" w:rsidRPr="004716EF">
        <w:rPr>
          <w:rFonts w:ascii="Times New Roman" w:hAnsi="Times New Roman"/>
          <w:sz w:val="22"/>
          <w:szCs w:val="22"/>
        </w:rPr>
        <w:t>б</w:t>
      </w:r>
      <w:r w:rsidR="009E72D8" w:rsidRPr="004716EF">
        <w:rPr>
          <w:rFonts w:ascii="Times New Roman" w:hAnsi="Times New Roman"/>
          <w:sz w:val="22"/>
          <w:szCs w:val="22"/>
        </w:rPr>
        <w:t xml:space="preserve">лицы 3 и таблицы 4. </w:t>
      </w:r>
    </w:p>
    <w:p w:rsidR="00CD6787" w:rsidRPr="004716EF" w:rsidRDefault="00A21516" w:rsidP="00C106DF">
      <w:pPr>
        <w:spacing w:line="252" w:lineRule="auto"/>
        <w:ind w:firstLine="426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 xml:space="preserve">Результаты анализа сценариев представляются графически. </w:t>
      </w:r>
      <w:r w:rsidR="00EE39FC" w:rsidRPr="004716EF">
        <w:rPr>
          <w:rFonts w:ascii="Times New Roman" w:hAnsi="Times New Roman"/>
          <w:sz w:val="22"/>
          <w:szCs w:val="22"/>
        </w:rPr>
        <w:t>Принимаются следующие вероятности сценариев: пессимисти</w:t>
      </w:r>
      <w:r w:rsidR="00EE39FC" w:rsidRPr="004716EF">
        <w:rPr>
          <w:rFonts w:ascii="Times New Roman" w:hAnsi="Times New Roman"/>
          <w:sz w:val="22"/>
          <w:szCs w:val="22"/>
        </w:rPr>
        <w:t>ч</w:t>
      </w:r>
      <w:r w:rsidR="00EE39FC" w:rsidRPr="004716EF">
        <w:rPr>
          <w:rFonts w:ascii="Times New Roman" w:hAnsi="Times New Roman"/>
          <w:sz w:val="22"/>
          <w:szCs w:val="22"/>
        </w:rPr>
        <w:t xml:space="preserve">ный 0,25, реалистичный 0,5, оптимистичный сценарий 0,25. </w:t>
      </w:r>
      <w:proofErr w:type="gramStart"/>
      <w:r w:rsidR="00EE39FC" w:rsidRPr="004716EF">
        <w:rPr>
          <w:rFonts w:ascii="Times New Roman" w:hAnsi="Times New Roman"/>
          <w:sz w:val="22"/>
          <w:szCs w:val="22"/>
        </w:rPr>
        <w:t>На вертикальной оси откладываются значения вероятности, на г</w:t>
      </w:r>
      <w:r w:rsidR="00EE39FC" w:rsidRPr="004716EF">
        <w:rPr>
          <w:rFonts w:ascii="Times New Roman" w:hAnsi="Times New Roman"/>
          <w:sz w:val="22"/>
          <w:szCs w:val="22"/>
        </w:rPr>
        <w:t>о</w:t>
      </w:r>
      <w:r w:rsidR="00EE39FC" w:rsidRPr="004716EF">
        <w:rPr>
          <w:rFonts w:ascii="Times New Roman" w:hAnsi="Times New Roman"/>
          <w:sz w:val="22"/>
          <w:szCs w:val="22"/>
        </w:rPr>
        <w:t xml:space="preserve">ризонтальной – значения </w:t>
      </w:r>
      <w:r w:rsidR="00EE39FC" w:rsidRPr="004716EF">
        <w:rPr>
          <w:rFonts w:ascii="Times New Roman" w:hAnsi="Times New Roman"/>
          <w:i/>
          <w:sz w:val="22"/>
          <w:szCs w:val="22"/>
          <w:lang w:val="en-US"/>
        </w:rPr>
        <w:t>NPV</w:t>
      </w:r>
      <w:r w:rsidR="00EE39FC" w:rsidRPr="004716EF">
        <w:rPr>
          <w:rFonts w:ascii="Times New Roman" w:hAnsi="Times New Roman"/>
          <w:i/>
          <w:sz w:val="22"/>
          <w:szCs w:val="22"/>
        </w:rPr>
        <w:t xml:space="preserve">, </w:t>
      </w:r>
      <w:r w:rsidR="00EE39FC" w:rsidRPr="004716EF">
        <w:rPr>
          <w:rFonts w:ascii="Times New Roman" w:hAnsi="Times New Roman"/>
          <w:i/>
          <w:sz w:val="22"/>
          <w:szCs w:val="22"/>
          <w:lang w:val="en-US"/>
        </w:rPr>
        <w:t>IRR</w:t>
      </w:r>
      <w:r w:rsidR="00EE39FC" w:rsidRPr="004716EF">
        <w:rPr>
          <w:rFonts w:ascii="Times New Roman" w:hAnsi="Times New Roman"/>
          <w:i/>
          <w:sz w:val="22"/>
          <w:szCs w:val="22"/>
        </w:rPr>
        <w:t xml:space="preserve"> и </w:t>
      </w:r>
      <w:r w:rsidR="00EE39FC" w:rsidRPr="004716EF">
        <w:rPr>
          <w:rFonts w:ascii="Times New Roman" w:hAnsi="Times New Roman"/>
          <w:i/>
          <w:sz w:val="22"/>
          <w:szCs w:val="22"/>
          <w:lang w:val="en-US"/>
        </w:rPr>
        <w:t>IS</w:t>
      </w:r>
      <w:r w:rsidR="00EE39FC" w:rsidRPr="004716EF">
        <w:rPr>
          <w:rFonts w:ascii="Times New Roman" w:hAnsi="Times New Roman"/>
          <w:i/>
          <w:sz w:val="22"/>
          <w:szCs w:val="22"/>
        </w:rPr>
        <w:t>.</w:t>
      </w:r>
      <w:proofErr w:type="gramEnd"/>
    </w:p>
    <w:p w:rsidR="00EE39FC" w:rsidRPr="004716EF" w:rsidRDefault="00EE39FC" w:rsidP="00EE39FC">
      <w:pPr>
        <w:spacing w:line="252" w:lineRule="auto"/>
        <w:ind w:firstLine="426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>В разделе 3.3. описываются мероприятия по повышению инвестиционной привлекательности проекта.</w:t>
      </w:r>
      <w:r w:rsidR="00D15029" w:rsidRPr="004716EF">
        <w:rPr>
          <w:rFonts w:ascii="Times New Roman" w:hAnsi="Times New Roman"/>
          <w:sz w:val="22"/>
          <w:szCs w:val="22"/>
        </w:rPr>
        <w:t xml:space="preserve"> Под инвестицио</w:t>
      </w:r>
      <w:r w:rsidR="00D15029" w:rsidRPr="004716EF">
        <w:rPr>
          <w:rFonts w:ascii="Times New Roman" w:hAnsi="Times New Roman"/>
          <w:sz w:val="22"/>
          <w:szCs w:val="22"/>
        </w:rPr>
        <w:t>н</w:t>
      </w:r>
      <w:r w:rsidR="00D15029" w:rsidRPr="004716EF">
        <w:rPr>
          <w:rFonts w:ascii="Times New Roman" w:hAnsi="Times New Roman"/>
          <w:sz w:val="22"/>
          <w:szCs w:val="22"/>
        </w:rPr>
        <w:t>ной привлекательностью понимается совокупность характер</w:t>
      </w:r>
      <w:r w:rsidR="00D15029" w:rsidRPr="004716EF">
        <w:rPr>
          <w:rFonts w:ascii="Times New Roman" w:hAnsi="Times New Roman"/>
          <w:sz w:val="22"/>
          <w:szCs w:val="22"/>
        </w:rPr>
        <w:t>и</w:t>
      </w:r>
      <w:r w:rsidR="00D15029" w:rsidRPr="004716EF">
        <w:rPr>
          <w:rFonts w:ascii="Times New Roman" w:hAnsi="Times New Roman"/>
          <w:sz w:val="22"/>
          <w:szCs w:val="22"/>
        </w:rPr>
        <w:t>стик проекта, обусловливающих для потенц</w:t>
      </w:r>
      <w:r w:rsidR="00D15029" w:rsidRPr="004716EF">
        <w:rPr>
          <w:rFonts w:ascii="Times New Roman" w:hAnsi="Times New Roman"/>
          <w:sz w:val="22"/>
          <w:szCs w:val="22"/>
        </w:rPr>
        <w:t>и</w:t>
      </w:r>
      <w:r w:rsidR="00D15029" w:rsidRPr="004716EF">
        <w:rPr>
          <w:rFonts w:ascii="Times New Roman" w:hAnsi="Times New Roman"/>
          <w:sz w:val="22"/>
          <w:szCs w:val="22"/>
        </w:rPr>
        <w:t>ального инвестора целесообразность вложений в него.</w:t>
      </w:r>
    </w:p>
    <w:p w:rsidR="00A21516" w:rsidRPr="004716EF" w:rsidRDefault="00D15029" w:rsidP="00C106DF">
      <w:pPr>
        <w:spacing w:line="252" w:lineRule="auto"/>
        <w:ind w:firstLine="426"/>
        <w:jc w:val="both"/>
        <w:rPr>
          <w:rFonts w:ascii="Times New Roman" w:hAnsi="Times New Roman"/>
          <w:sz w:val="22"/>
          <w:szCs w:val="22"/>
        </w:rPr>
      </w:pPr>
      <w:r w:rsidRPr="004716EF">
        <w:rPr>
          <w:rFonts w:ascii="Times New Roman" w:hAnsi="Times New Roman"/>
          <w:sz w:val="22"/>
          <w:szCs w:val="22"/>
        </w:rPr>
        <w:t>Инвестиционная привлекательность определяется следу</w:t>
      </w:r>
      <w:r w:rsidRPr="004716EF">
        <w:rPr>
          <w:rFonts w:ascii="Times New Roman" w:hAnsi="Times New Roman"/>
          <w:sz w:val="22"/>
          <w:szCs w:val="22"/>
        </w:rPr>
        <w:t>ю</w:t>
      </w:r>
      <w:r w:rsidRPr="004716EF">
        <w:rPr>
          <w:rFonts w:ascii="Times New Roman" w:hAnsi="Times New Roman"/>
          <w:sz w:val="22"/>
          <w:szCs w:val="22"/>
        </w:rPr>
        <w:t>щими факторами</w:t>
      </w:r>
      <w:r w:rsidR="00A3671C" w:rsidRPr="004716EF">
        <w:rPr>
          <w:rFonts w:ascii="Times New Roman" w:hAnsi="Times New Roman"/>
          <w:sz w:val="22"/>
          <w:szCs w:val="22"/>
        </w:rPr>
        <w:t>: известность (для инвестора) бизнеса,</w:t>
      </w:r>
      <w:r w:rsidRPr="004716EF">
        <w:rPr>
          <w:rFonts w:ascii="Times New Roman" w:hAnsi="Times New Roman"/>
          <w:sz w:val="22"/>
          <w:szCs w:val="22"/>
        </w:rPr>
        <w:t xml:space="preserve"> сумма </w:t>
      </w:r>
      <w:r w:rsidR="00A3671C" w:rsidRPr="004716EF">
        <w:rPr>
          <w:rFonts w:ascii="Times New Roman" w:hAnsi="Times New Roman"/>
          <w:sz w:val="22"/>
          <w:szCs w:val="22"/>
        </w:rPr>
        <w:t>вложений</w:t>
      </w:r>
      <w:r w:rsidRPr="004716EF">
        <w:rPr>
          <w:rFonts w:ascii="Times New Roman" w:hAnsi="Times New Roman"/>
          <w:sz w:val="22"/>
          <w:szCs w:val="22"/>
        </w:rPr>
        <w:t>, их доходность</w:t>
      </w:r>
      <w:r w:rsidR="00A3671C" w:rsidRPr="004716EF">
        <w:rPr>
          <w:rFonts w:ascii="Times New Roman" w:hAnsi="Times New Roman"/>
          <w:sz w:val="22"/>
          <w:szCs w:val="22"/>
        </w:rPr>
        <w:t xml:space="preserve"> (в сравнении с альтернативными вл</w:t>
      </w:r>
      <w:r w:rsidR="00A3671C" w:rsidRPr="004716EF">
        <w:rPr>
          <w:rFonts w:ascii="Times New Roman" w:hAnsi="Times New Roman"/>
          <w:sz w:val="22"/>
          <w:szCs w:val="22"/>
        </w:rPr>
        <w:t>о</w:t>
      </w:r>
      <w:r w:rsidR="00A3671C" w:rsidRPr="004716EF">
        <w:rPr>
          <w:rFonts w:ascii="Times New Roman" w:hAnsi="Times New Roman"/>
          <w:sz w:val="22"/>
          <w:szCs w:val="22"/>
        </w:rPr>
        <w:t>жениями)</w:t>
      </w:r>
      <w:r w:rsidRPr="004716EF">
        <w:rPr>
          <w:rFonts w:ascii="Times New Roman" w:hAnsi="Times New Roman"/>
          <w:sz w:val="22"/>
          <w:szCs w:val="22"/>
        </w:rPr>
        <w:t xml:space="preserve">, </w:t>
      </w:r>
      <w:r w:rsidR="00A3671C" w:rsidRPr="004716EF">
        <w:rPr>
          <w:rFonts w:ascii="Times New Roman" w:hAnsi="Times New Roman"/>
          <w:sz w:val="22"/>
          <w:szCs w:val="22"/>
        </w:rPr>
        <w:t>риски проекта, степень контроля бизнеса, ликви</w:t>
      </w:r>
      <w:r w:rsidR="00A3671C" w:rsidRPr="004716EF">
        <w:rPr>
          <w:rFonts w:ascii="Times New Roman" w:hAnsi="Times New Roman"/>
          <w:sz w:val="22"/>
          <w:szCs w:val="22"/>
        </w:rPr>
        <w:t>д</w:t>
      </w:r>
      <w:r w:rsidR="00A3671C" w:rsidRPr="004716EF">
        <w:rPr>
          <w:rFonts w:ascii="Times New Roman" w:hAnsi="Times New Roman"/>
          <w:sz w:val="22"/>
          <w:szCs w:val="22"/>
        </w:rPr>
        <w:t>ность бизнеса</w:t>
      </w:r>
      <w:r w:rsidR="00B3638F" w:rsidRPr="004716EF">
        <w:rPr>
          <w:rFonts w:ascii="Times New Roman" w:hAnsi="Times New Roman"/>
          <w:sz w:val="22"/>
          <w:szCs w:val="22"/>
        </w:rPr>
        <w:t>.</w:t>
      </w:r>
    </w:p>
    <w:p w:rsidR="00B3638F" w:rsidRPr="004716EF" w:rsidRDefault="00B3638F" w:rsidP="00C106DF">
      <w:pPr>
        <w:spacing w:line="252" w:lineRule="auto"/>
        <w:ind w:firstLine="426"/>
        <w:jc w:val="both"/>
        <w:rPr>
          <w:rFonts w:ascii="Times New Roman" w:hAnsi="Times New Roman"/>
          <w:sz w:val="22"/>
          <w:szCs w:val="22"/>
        </w:rPr>
      </w:pPr>
      <w:proofErr w:type="gramStart"/>
      <w:r w:rsidRPr="004716EF">
        <w:rPr>
          <w:rFonts w:ascii="Times New Roman" w:hAnsi="Times New Roman"/>
          <w:sz w:val="22"/>
          <w:szCs w:val="22"/>
        </w:rPr>
        <w:t>Студент должен обосновать оценку потенциальным инв</w:t>
      </w:r>
      <w:r w:rsidRPr="004716EF">
        <w:rPr>
          <w:rFonts w:ascii="Times New Roman" w:hAnsi="Times New Roman"/>
          <w:sz w:val="22"/>
          <w:szCs w:val="22"/>
        </w:rPr>
        <w:t>е</w:t>
      </w:r>
      <w:r w:rsidRPr="004716EF">
        <w:rPr>
          <w:rFonts w:ascii="Times New Roman" w:hAnsi="Times New Roman"/>
          <w:sz w:val="22"/>
          <w:szCs w:val="22"/>
        </w:rPr>
        <w:t>стором каждого из этих факторов, ранжировать факторы, сн</w:t>
      </w:r>
      <w:r w:rsidRPr="004716EF">
        <w:rPr>
          <w:rFonts w:ascii="Times New Roman" w:hAnsi="Times New Roman"/>
          <w:sz w:val="22"/>
          <w:szCs w:val="22"/>
        </w:rPr>
        <w:t>и</w:t>
      </w:r>
      <w:r w:rsidRPr="004716EF">
        <w:rPr>
          <w:rFonts w:ascii="Times New Roman" w:hAnsi="Times New Roman"/>
          <w:sz w:val="22"/>
          <w:szCs w:val="22"/>
        </w:rPr>
        <w:t>жающие инвестиционную привлекательность, предложить а</w:t>
      </w:r>
      <w:r w:rsidRPr="004716EF">
        <w:rPr>
          <w:rFonts w:ascii="Times New Roman" w:hAnsi="Times New Roman"/>
          <w:sz w:val="22"/>
          <w:szCs w:val="22"/>
        </w:rPr>
        <w:t>д</w:t>
      </w:r>
      <w:r w:rsidRPr="004716EF">
        <w:rPr>
          <w:rFonts w:ascii="Times New Roman" w:hAnsi="Times New Roman"/>
          <w:sz w:val="22"/>
          <w:szCs w:val="22"/>
        </w:rPr>
        <w:t>ресные меры (воздействия на эти факторы) для её повышения, выполнить укрупнённую оценку затрат на реализацию этих мер и их рационализацию (наиболее значимые расходы должны быть направлены на наиболее негативные факторы, при этом расходы не должны значительно возрасти).</w:t>
      </w:r>
      <w:proofErr w:type="gramEnd"/>
    </w:p>
    <w:p w:rsidR="007B6E85" w:rsidRPr="004716EF" w:rsidRDefault="00B20D9A" w:rsidP="004719F4">
      <w:pPr>
        <w:pStyle w:val="11"/>
      </w:pPr>
      <w:r w:rsidRPr="004716EF">
        <w:br w:type="page"/>
      </w:r>
      <w:r w:rsidRPr="004716EF">
        <w:lastRenderedPageBreak/>
        <w:t>С</w:t>
      </w:r>
      <w:r w:rsidR="00B0222E" w:rsidRPr="004716EF">
        <w:t xml:space="preserve">писок </w:t>
      </w:r>
      <w:r w:rsidR="007B6E85" w:rsidRPr="004716EF">
        <w:t>ЛИТЕРАТУР</w:t>
      </w:r>
      <w:r w:rsidR="00B0222E" w:rsidRPr="004716EF">
        <w:t>ы</w:t>
      </w:r>
    </w:p>
    <w:p w:rsidR="00EA4544" w:rsidRPr="004716EF" w:rsidRDefault="00EA4544" w:rsidP="00EA4544">
      <w:pPr>
        <w:pStyle w:val="a5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70EC7">
        <w:rPr>
          <w:rFonts w:ascii="Times New Roman" w:hAnsi="Times New Roman"/>
          <w:sz w:val="22"/>
          <w:szCs w:val="22"/>
        </w:rPr>
        <w:t>Ивашенцева, Т. А. Анализ эффективности реальных инв</w:t>
      </w:r>
      <w:r w:rsidRPr="00970EC7">
        <w:rPr>
          <w:rFonts w:ascii="Times New Roman" w:hAnsi="Times New Roman"/>
          <w:sz w:val="22"/>
          <w:szCs w:val="22"/>
        </w:rPr>
        <w:t>е</w:t>
      </w:r>
      <w:r w:rsidRPr="00970EC7">
        <w:rPr>
          <w:rFonts w:ascii="Times New Roman" w:hAnsi="Times New Roman"/>
          <w:sz w:val="22"/>
          <w:szCs w:val="22"/>
        </w:rPr>
        <w:t>стиций [Электронный ресурс]</w:t>
      </w:r>
      <w:proofErr w:type="gramStart"/>
      <w:r w:rsidRPr="00970EC7">
        <w:rPr>
          <w:rFonts w:ascii="Times New Roman" w:hAnsi="Times New Roman"/>
          <w:sz w:val="22"/>
          <w:szCs w:val="22"/>
        </w:rPr>
        <w:t xml:space="preserve"> :</w:t>
      </w:r>
      <w:proofErr w:type="gramEnd"/>
      <w:r w:rsidRPr="00970EC7">
        <w:rPr>
          <w:rFonts w:ascii="Times New Roman" w:hAnsi="Times New Roman"/>
          <w:sz w:val="22"/>
          <w:szCs w:val="22"/>
        </w:rPr>
        <w:t xml:space="preserve"> учебное пособие / Т. А. Ивашенцева, А. Б. Коган. - Новосибирск</w:t>
      </w:r>
      <w:proofErr w:type="gramStart"/>
      <w:r w:rsidRPr="00970EC7">
        <w:rPr>
          <w:rFonts w:ascii="Times New Roman" w:hAnsi="Times New Roman"/>
          <w:sz w:val="22"/>
          <w:szCs w:val="22"/>
        </w:rPr>
        <w:t xml:space="preserve"> :</w:t>
      </w:r>
      <w:proofErr w:type="gramEnd"/>
      <w:r w:rsidRPr="00970EC7">
        <w:rPr>
          <w:rFonts w:ascii="Times New Roman" w:hAnsi="Times New Roman"/>
          <w:sz w:val="22"/>
          <w:szCs w:val="22"/>
        </w:rPr>
        <w:t xml:space="preserve"> Новосибирский государственный а</w:t>
      </w:r>
      <w:r w:rsidRPr="00970EC7">
        <w:rPr>
          <w:rFonts w:ascii="Times New Roman" w:hAnsi="Times New Roman"/>
          <w:sz w:val="22"/>
          <w:szCs w:val="22"/>
        </w:rPr>
        <w:t>р</w:t>
      </w:r>
      <w:r w:rsidRPr="00970EC7">
        <w:rPr>
          <w:rFonts w:ascii="Times New Roman" w:hAnsi="Times New Roman"/>
          <w:sz w:val="22"/>
          <w:szCs w:val="22"/>
        </w:rPr>
        <w:t>хитектурно-строительный университет (</w:t>
      </w:r>
      <w:proofErr w:type="spellStart"/>
      <w:r w:rsidRPr="00970EC7">
        <w:rPr>
          <w:rFonts w:ascii="Times New Roman" w:hAnsi="Times New Roman"/>
          <w:sz w:val="22"/>
          <w:szCs w:val="22"/>
        </w:rPr>
        <w:t>Сибстрин</w:t>
      </w:r>
      <w:proofErr w:type="spellEnd"/>
      <w:r w:rsidRPr="00970EC7">
        <w:rPr>
          <w:rFonts w:ascii="Times New Roman" w:hAnsi="Times New Roman"/>
          <w:sz w:val="22"/>
          <w:szCs w:val="22"/>
        </w:rPr>
        <w:t>), ЭБС АСВ, 2013. - Электрон</w:t>
      </w:r>
      <w:proofErr w:type="gramStart"/>
      <w:r w:rsidRPr="00970EC7">
        <w:rPr>
          <w:rFonts w:ascii="Times New Roman" w:hAnsi="Times New Roman"/>
          <w:sz w:val="22"/>
          <w:szCs w:val="22"/>
        </w:rPr>
        <w:t>.</w:t>
      </w:r>
      <w:proofErr w:type="gramEnd"/>
      <w:r w:rsidRPr="00970EC7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970EC7">
        <w:rPr>
          <w:rFonts w:ascii="Times New Roman" w:hAnsi="Times New Roman"/>
          <w:sz w:val="22"/>
          <w:szCs w:val="22"/>
        </w:rPr>
        <w:t>т</w:t>
      </w:r>
      <w:proofErr w:type="gramEnd"/>
      <w:r w:rsidRPr="00970EC7">
        <w:rPr>
          <w:rFonts w:ascii="Times New Roman" w:hAnsi="Times New Roman"/>
          <w:sz w:val="22"/>
          <w:szCs w:val="22"/>
        </w:rPr>
        <w:t>екст. - ISBN 978-5-7795-0664-9. (http://www.iprbookshop.ru/68745.html)</w:t>
      </w:r>
    </w:p>
    <w:p w:rsidR="00EA4544" w:rsidRPr="004716EF" w:rsidRDefault="00EA4544" w:rsidP="00EA4544">
      <w:pPr>
        <w:pStyle w:val="a5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EA4544">
        <w:rPr>
          <w:rFonts w:ascii="Times New Roman" w:hAnsi="Times New Roman"/>
          <w:sz w:val="22"/>
          <w:szCs w:val="22"/>
        </w:rPr>
        <w:t>Кабанова, О. В. Инвестиции и инвестиционные решения [Эле</w:t>
      </w:r>
      <w:r w:rsidRPr="00EA4544">
        <w:rPr>
          <w:rFonts w:ascii="Times New Roman" w:hAnsi="Times New Roman"/>
          <w:sz w:val="22"/>
          <w:szCs w:val="22"/>
        </w:rPr>
        <w:t>к</w:t>
      </w:r>
      <w:r w:rsidRPr="00EA4544">
        <w:rPr>
          <w:rFonts w:ascii="Times New Roman" w:hAnsi="Times New Roman"/>
          <w:sz w:val="22"/>
          <w:szCs w:val="22"/>
        </w:rPr>
        <w:t>тронный ресурс]</w:t>
      </w:r>
      <w:proofErr w:type="gramStart"/>
      <w:r w:rsidRPr="00EA4544">
        <w:rPr>
          <w:rFonts w:ascii="Times New Roman" w:hAnsi="Times New Roman"/>
          <w:sz w:val="22"/>
          <w:szCs w:val="22"/>
        </w:rPr>
        <w:t xml:space="preserve"> :</w:t>
      </w:r>
      <w:proofErr w:type="gramEnd"/>
      <w:r w:rsidRPr="00EA4544">
        <w:rPr>
          <w:rFonts w:ascii="Times New Roman" w:hAnsi="Times New Roman"/>
          <w:sz w:val="22"/>
          <w:szCs w:val="22"/>
        </w:rPr>
        <w:t xml:space="preserve"> Учебное пособие / О. В. Кабанова, Ю. А. Коноплева</w:t>
      </w:r>
      <w:proofErr w:type="gramStart"/>
      <w:r w:rsidRPr="00EA4544">
        <w:rPr>
          <w:rFonts w:ascii="Times New Roman" w:hAnsi="Times New Roman"/>
          <w:sz w:val="22"/>
          <w:szCs w:val="22"/>
        </w:rPr>
        <w:t xml:space="preserve"> ;</w:t>
      </w:r>
      <w:proofErr w:type="gramEnd"/>
      <w:r w:rsidRPr="00EA4544">
        <w:rPr>
          <w:rFonts w:ascii="Times New Roman" w:hAnsi="Times New Roman"/>
          <w:sz w:val="22"/>
          <w:szCs w:val="22"/>
        </w:rPr>
        <w:t xml:space="preserve"> О. В. Кабанова, Ю. А. Коноплева. - Ставрополь</w:t>
      </w:r>
      <w:proofErr w:type="gramStart"/>
      <w:r w:rsidRPr="00EA4544">
        <w:rPr>
          <w:rFonts w:ascii="Times New Roman" w:hAnsi="Times New Roman"/>
          <w:sz w:val="22"/>
          <w:szCs w:val="22"/>
        </w:rPr>
        <w:t xml:space="preserve"> :</w:t>
      </w:r>
      <w:proofErr w:type="gramEnd"/>
      <w:r w:rsidRPr="00EA4544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A4544">
        <w:rPr>
          <w:rFonts w:ascii="Times New Roman" w:hAnsi="Times New Roman"/>
          <w:sz w:val="22"/>
          <w:szCs w:val="22"/>
        </w:rPr>
        <w:t>С</w:t>
      </w:r>
      <w:r w:rsidRPr="00EA4544">
        <w:rPr>
          <w:rFonts w:ascii="Times New Roman" w:hAnsi="Times New Roman"/>
          <w:sz w:val="22"/>
          <w:szCs w:val="22"/>
        </w:rPr>
        <w:t>е</w:t>
      </w:r>
      <w:r w:rsidRPr="00EA4544">
        <w:rPr>
          <w:rFonts w:ascii="Times New Roman" w:hAnsi="Times New Roman"/>
          <w:sz w:val="22"/>
          <w:szCs w:val="22"/>
        </w:rPr>
        <w:t>веро-Кавказский</w:t>
      </w:r>
      <w:proofErr w:type="spellEnd"/>
      <w:r w:rsidRPr="00EA4544">
        <w:rPr>
          <w:rFonts w:ascii="Times New Roman" w:hAnsi="Times New Roman"/>
          <w:sz w:val="22"/>
          <w:szCs w:val="22"/>
        </w:rPr>
        <w:t xml:space="preserve"> федеральный университет, 2017. - 201 </w:t>
      </w:r>
      <w:proofErr w:type="spellStart"/>
      <w:r w:rsidRPr="00EA4544">
        <w:rPr>
          <w:rFonts w:ascii="Times New Roman" w:hAnsi="Times New Roman"/>
          <w:sz w:val="22"/>
          <w:szCs w:val="22"/>
        </w:rPr>
        <w:t>c</w:t>
      </w:r>
      <w:proofErr w:type="spellEnd"/>
      <w:r w:rsidRPr="00EA4544">
        <w:rPr>
          <w:rFonts w:ascii="Times New Roman" w:hAnsi="Times New Roman"/>
          <w:sz w:val="22"/>
          <w:szCs w:val="22"/>
        </w:rPr>
        <w:t>. (http://www.iprbookshop.ru/75638.html)</w:t>
      </w:r>
    </w:p>
    <w:p w:rsidR="00EA4544" w:rsidRPr="004716EF" w:rsidRDefault="00EA4544" w:rsidP="00EA4544">
      <w:pPr>
        <w:pStyle w:val="a5"/>
        <w:numPr>
          <w:ilvl w:val="0"/>
          <w:numId w:val="2"/>
        </w:numPr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970EC7">
        <w:rPr>
          <w:rFonts w:ascii="Times New Roman" w:hAnsi="Times New Roman"/>
          <w:sz w:val="22"/>
          <w:szCs w:val="22"/>
        </w:rPr>
        <w:t xml:space="preserve">Коган, А. Б. (канд. </w:t>
      </w:r>
      <w:proofErr w:type="spellStart"/>
      <w:r w:rsidRPr="00970EC7">
        <w:rPr>
          <w:rFonts w:ascii="Times New Roman" w:hAnsi="Times New Roman"/>
          <w:sz w:val="22"/>
          <w:szCs w:val="22"/>
        </w:rPr>
        <w:t>экон</w:t>
      </w:r>
      <w:proofErr w:type="spellEnd"/>
      <w:r w:rsidRPr="00970EC7">
        <w:rPr>
          <w:rFonts w:ascii="Times New Roman" w:hAnsi="Times New Roman"/>
          <w:sz w:val="22"/>
          <w:szCs w:val="22"/>
        </w:rPr>
        <w:t>. наук, доц.</w:t>
      </w:r>
      <w:proofErr w:type="gramStart"/>
      <w:r w:rsidRPr="00970EC7">
        <w:rPr>
          <w:rFonts w:ascii="Times New Roman" w:hAnsi="Times New Roman"/>
          <w:sz w:val="22"/>
          <w:szCs w:val="22"/>
        </w:rPr>
        <w:t xml:space="preserve"> ;</w:t>
      </w:r>
      <w:proofErr w:type="gramEnd"/>
      <w:r w:rsidRPr="00970EC7">
        <w:rPr>
          <w:rFonts w:ascii="Times New Roman" w:hAnsi="Times New Roman"/>
          <w:sz w:val="22"/>
          <w:szCs w:val="22"/>
        </w:rPr>
        <w:t xml:space="preserve"> НГАСУ (</w:t>
      </w:r>
      <w:proofErr w:type="spellStart"/>
      <w:r w:rsidRPr="00970EC7">
        <w:rPr>
          <w:rFonts w:ascii="Times New Roman" w:hAnsi="Times New Roman"/>
          <w:sz w:val="22"/>
          <w:szCs w:val="22"/>
        </w:rPr>
        <w:t>Сибстрин</w:t>
      </w:r>
      <w:proofErr w:type="spellEnd"/>
      <w:r w:rsidRPr="00970EC7">
        <w:rPr>
          <w:rFonts w:ascii="Times New Roman" w:hAnsi="Times New Roman"/>
          <w:sz w:val="22"/>
          <w:szCs w:val="22"/>
        </w:rPr>
        <w:t xml:space="preserve">), каф. </w:t>
      </w:r>
      <w:proofErr w:type="gramStart"/>
      <w:r w:rsidRPr="00970EC7">
        <w:rPr>
          <w:rFonts w:ascii="Times New Roman" w:hAnsi="Times New Roman"/>
          <w:sz w:val="22"/>
          <w:szCs w:val="22"/>
        </w:rPr>
        <w:t>Экономика строительства и инвестиций).</w:t>
      </w:r>
      <w:proofErr w:type="gramEnd"/>
      <w:r w:rsidRPr="00970EC7">
        <w:rPr>
          <w:rFonts w:ascii="Times New Roman" w:hAnsi="Times New Roman"/>
          <w:sz w:val="22"/>
          <w:szCs w:val="22"/>
        </w:rPr>
        <w:t xml:space="preserve"> Методология оценки внутренней и общественной эффективности реал</w:t>
      </w:r>
      <w:r w:rsidRPr="00970EC7">
        <w:rPr>
          <w:rFonts w:ascii="Times New Roman" w:hAnsi="Times New Roman"/>
          <w:sz w:val="22"/>
          <w:szCs w:val="22"/>
        </w:rPr>
        <w:t>ь</w:t>
      </w:r>
      <w:r w:rsidRPr="00970EC7">
        <w:rPr>
          <w:rFonts w:ascii="Times New Roman" w:hAnsi="Times New Roman"/>
          <w:sz w:val="22"/>
          <w:szCs w:val="22"/>
        </w:rPr>
        <w:t>ных инвест</w:t>
      </w:r>
      <w:r w:rsidRPr="00970EC7">
        <w:rPr>
          <w:rFonts w:ascii="Times New Roman" w:hAnsi="Times New Roman"/>
          <w:sz w:val="22"/>
          <w:szCs w:val="22"/>
        </w:rPr>
        <w:t>и</w:t>
      </w:r>
      <w:r w:rsidRPr="00970EC7">
        <w:rPr>
          <w:rFonts w:ascii="Times New Roman" w:eastAsia="Times New Roman" w:hAnsi="Times New Roman"/>
          <w:sz w:val="22"/>
          <w:szCs w:val="22"/>
        </w:rPr>
        <w:t xml:space="preserve">ций [Электронный ресурс] : монография / А. Б. Коган ; </w:t>
      </w:r>
      <w:proofErr w:type="spellStart"/>
      <w:r w:rsidRPr="00970EC7">
        <w:rPr>
          <w:rFonts w:ascii="Times New Roman" w:eastAsia="Times New Roman" w:hAnsi="Times New Roman"/>
          <w:sz w:val="22"/>
          <w:szCs w:val="22"/>
        </w:rPr>
        <w:t>М-во</w:t>
      </w:r>
      <w:proofErr w:type="spellEnd"/>
      <w:r w:rsidRPr="00970EC7">
        <w:rPr>
          <w:rFonts w:ascii="Times New Roman" w:eastAsia="Times New Roman" w:hAnsi="Times New Roman"/>
          <w:sz w:val="22"/>
          <w:szCs w:val="22"/>
        </w:rPr>
        <w:t xml:space="preserve"> образования и науки РФ, </w:t>
      </w:r>
      <w:proofErr w:type="spellStart"/>
      <w:r w:rsidRPr="00970EC7">
        <w:rPr>
          <w:rFonts w:ascii="Times New Roman" w:eastAsia="Times New Roman" w:hAnsi="Times New Roman"/>
          <w:sz w:val="22"/>
          <w:szCs w:val="22"/>
        </w:rPr>
        <w:t>Новосиб</w:t>
      </w:r>
      <w:proofErr w:type="spellEnd"/>
      <w:r w:rsidRPr="00970EC7">
        <w:rPr>
          <w:rFonts w:ascii="Times New Roman" w:eastAsia="Times New Roman" w:hAnsi="Times New Roman"/>
          <w:sz w:val="22"/>
          <w:szCs w:val="22"/>
        </w:rPr>
        <w:t xml:space="preserve">. </w:t>
      </w:r>
      <w:proofErr w:type="spellStart"/>
      <w:r w:rsidRPr="00970EC7">
        <w:rPr>
          <w:rFonts w:ascii="Times New Roman" w:eastAsia="Times New Roman" w:hAnsi="Times New Roman"/>
          <w:sz w:val="22"/>
          <w:szCs w:val="22"/>
        </w:rPr>
        <w:t>гос</w:t>
      </w:r>
      <w:proofErr w:type="spellEnd"/>
      <w:r w:rsidRPr="00970EC7">
        <w:rPr>
          <w:rFonts w:ascii="Times New Roman" w:eastAsia="Times New Roman" w:hAnsi="Times New Roman"/>
          <w:sz w:val="22"/>
          <w:szCs w:val="22"/>
        </w:rPr>
        <w:t xml:space="preserve">. </w:t>
      </w:r>
      <w:proofErr w:type="spellStart"/>
      <w:r w:rsidRPr="00970EC7">
        <w:rPr>
          <w:rFonts w:ascii="Times New Roman" w:eastAsia="Times New Roman" w:hAnsi="Times New Roman"/>
          <w:sz w:val="22"/>
          <w:szCs w:val="22"/>
        </w:rPr>
        <w:t>арх</w:t>
      </w:r>
      <w:r w:rsidRPr="00970EC7">
        <w:rPr>
          <w:rFonts w:ascii="Times New Roman" w:eastAsia="Times New Roman" w:hAnsi="Times New Roman"/>
          <w:sz w:val="22"/>
          <w:szCs w:val="22"/>
        </w:rPr>
        <w:t>и</w:t>
      </w:r>
      <w:r w:rsidRPr="00970EC7">
        <w:rPr>
          <w:rFonts w:ascii="Times New Roman" w:eastAsia="Times New Roman" w:hAnsi="Times New Roman"/>
          <w:sz w:val="22"/>
          <w:szCs w:val="22"/>
        </w:rPr>
        <w:t>тектур</w:t>
      </w:r>
      <w:proofErr w:type="gramStart"/>
      <w:r w:rsidRPr="00970EC7">
        <w:rPr>
          <w:rFonts w:ascii="Times New Roman" w:eastAsia="Times New Roman" w:hAnsi="Times New Roman"/>
          <w:sz w:val="22"/>
          <w:szCs w:val="22"/>
        </w:rPr>
        <w:t>.-</w:t>
      </w:r>
      <w:proofErr w:type="gramEnd"/>
      <w:r w:rsidRPr="00970EC7">
        <w:rPr>
          <w:rFonts w:ascii="Times New Roman" w:eastAsia="Times New Roman" w:hAnsi="Times New Roman"/>
          <w:sz w:val="22"/>
          <w:szCs w:val="22"/>
        </w:rPr>
        <w:t>строит</w:t>
      </w:r>
      <w:proofErr w:type="spellEnd"/>
      <w:r w:rsidRPr="00970EC7">
        <w:rPr>
          <w:rFonts w:ascii="Times New Roman" w:eastAsia="Times New Roman" w:hAnsi="Times New Roman"/>
          <w:sz w:val="22"/>
          <w:szCs w:val="22"/>
        </w:rPr>
        <w:t>. ун-т (</w:t>
      </w:r>
      <w:proofErr w:type="spellStart"/>
      <w:r w:rsidRPr="00970EC7">
        <w:rPr>
          <w:rFonts w:ascii="Times New Roman" w:eastAsia="Times New Roman" w:hAnsi="Times New Roman"/>
          <w:sz w:val="22"/>
          <w:szCs w:val="22"/>
        </w:rPr>
        <w:t>Сибстрин</w:t>
      </w:r>
      <w:proofErr w:type="spellEnd"/>
      <w:r w:rsidRPr="00970EC7">
        <w:rPr>
          <w:rFonts w:ascii="Times New Roman" w:eastAsia="Times New Roman" w:hAnsi="Times New Roman"/>
          <w:sz w:val="22"/>
          <w:szCs w:val="22"/>
        </w:rPr>
        <w:t>). - Новосибирск</w:t>
      </w:r>
      <w:proofErr w:type="gramStart"/>
      <w:r w:rsidRPr="00970EC7">
        <w:rPr>
          <w:rFonts w:ascii="Times New Roman" w:eastAsia="Times New Roman" w:hAnsi="Times New Roman"/>
          <w:sz w:val="22"/>
          <w:szCs w:val="22"/>
        </w:rPr>
        <w:t xml:space="preserve"> :</w:t>
      </w:r>
      <w:proofErr w:type="gramEnd"/>
      <w:r w:rsidRPr="00970EC7">
        <w:rPr>
          <w:rFonts w:ascii="Times New Roman" w:eastAsia="Times New Roman" w:hAnsi="Times New Roman"/>
          <w:sz w:val="22"/>
          <w:szCs w:val="22"/>
        </w:rPr>
        <w:t xml:space="preserve"> НГАСУ (</w:t>
      </w:r>
      <w:proofErr w:type="spellStart"/>
      <w:r w:rsidRPr="00970EC7">
        <w:rPr>
          <w:rFonts w:ascii="Times New Roman" w:eastAsia="Times New Roman" w:hAnsi="Times New Roman"/>
          <w:sz w:val="22"/>
          <w:szCs w:val="22"/>
        </w:rPr>
        <w:t>Сибстрин</w:t>
      </w:r>
      <w:proofErr w:type="spellEnd"/>
      <w:r w:rsidRPr="00970EC7">
        <w:rPr>
          <w:rFonts w:ascii="Times New Roman" w:eastAsia="Times New Roman" w:hAnsi="Times New Roman"/>
          <w:sz w:val="22"/>
          <w:szCs w:val="22"/>
        </w:rPr>
        <w:t>), 2014. - Эле</w:t>
      </w:r>
      <w:r w:rsidRPr="00970EC7">
        <w:rPr>
          <w:rFonts w:ascii="Times New Roman" w:eastAsia="Times New Roman" w:hAnsi="Times New Roman"/>
          <w:sz w:val="22"/>
          <w:szCs w:val="22"/>
        </w:rPr>
        <w:t>к</w:t>
      </w:r>
      <w:r w:rsidRPr="00970EC7">
        <w:rPr>
          <w:rFonts w:ascii="Times New Roman" w:eastAsia="Times New Roman" w:hAnsi="Times New Roman"/>
          <w:sz w:val="22"/>
          <w:szCs w:val="22"/>
        </w:rPr>
        <w:t>трон</w:t>
      </w:r>
      <w:proofErr w:type="gramStart"/>
      <w:r w:rsidRPr="00970EC7">
        <w:rPr>
          <w:rFonts w:ascii="Times New Roman" w:eastAsia="Times New Roman" w:hAnsi="Times New Roman"/>
          <w:sz w:val="22"/>
          <w:szCs w:val="22"/>
        </w:rPr>
        <w:t>.</w:t>
      </w:r>
      <w:proofErr w:type="gramEnd"/>
      <w:r w:rsidRPr="00970EC7">
        <w:rPr>
          <w:rFonts w:ascii="Times New Roman" w:eastAsia="Times New Roman" w:hAnsi="Times New Roman"/>
          <w:sz w:val="22"/>
          <w:szCs w:val="22"/>
        </w:rPr>
        <w:t xml:space="preserve"> </w:t>
      </w:r>
      <w:proofErr w:type="gramStart"/>
      <w:r w:rsidRPr="00970EC7">
        <w:rPr>
          <w:rFonts w:ascii="Times New Roman" w:eastAsia="Times New Roman" w:hAnsi="Times New Roman"/>
          <w:sz w:val="22"/>
          <w:szCs w:val="22"/>
        </w:rPr>
        <w:t>т</w:t>
      </w:r>
      <w:proofErr w:type="gramEnd"/>
      <w:r w:rsidRPr="00970EC7">
        <w:rPr>
          <w:rFonts w:ascii="Times New Roman" w:eastAsia="Times New Roman" w:hAnsi="Times New Roman"/>
          <w:sz w:val="22"/>
          <w:szCs w:val="22"/>
        </w:rPr>
        <w:t>екст + 1 электрон. опт. диск (CD-R). - ISBN 978-5-7795-0723-3</w:t>
      </w:r>
      <w:proofErr w:type="gramStart"/>
      <w:r w:rsidRPr="00970EC7">
        <w:rPr>
          <w:rFonts w:ascii="Times New Roman" w:eastAsia="Times New Roman" w:hAnsi="Times New Roman"/>
          <w:sz w:val="22"/>
          <w:szCs w:val="22"/>
        </w:rPr>
        <w:t xml:space="preserve"> :</w:t>
      </w:r>
      <w:proofErr w:type="gramEnd"/>
      <w:r w:rsidRPr="00970EC7">
        <w:rPr>
          <w:rFonts w:ascii="Times New Roman" w:eastAsia="Times New Roman" w:hAnsi="Times New Roman"/>
          <w:sz w:val="22"/>
          <w:szCs w:val="22"/>
        </w:rPr>
        <w:t xml:space="preserve"> </w:t>
      </w:r>
      <w:proofErr w:type="spellStart"/>
      <w:r w:rsidRPr="00970EC7">
        <w:rPr>
          <w:rFonts w:ascii="Times New Roman" w:eastAsia="Times New Roman" w:hAnsi="Times New Roman"/>
          <w:sz w:val="22"/>
          <w:szCs w:val="22"/>
        </w:rPr>
        <w:t>б.ц</w:t>
      </w:r>
      <w:proofErr w:type="spellEnd"/>
      <w:r w:rsidRPr="00970EC7">
        <w:rPr>
          <w:rFonts w:ascii="Times New Roman" w:eastAsia="Times New Roman" w:hAnsi="Times New Roman"/>
          <w:sz w:val="22"/>
          <w:szCs w:val="22"/>
        </w:rPr>
        <w:t>.</w:t>
      </w:r>
    </w:p>
    <w:p w:rsidR="00970EC7" w:rsidRPr="004716EF" w:rsidRDefault="00970EC7" w:rsidP="00970EC7">
      <w:pPr>
        <w:jc w:val="both"/>
        <w:rPr>
          <w:rFonts w:ascii="Times New Roman" w:hAnsi="Times New Roman"/>
          <w:sz w:val="22"/>
          <w:szCs w:val="22"/>
        </w:rPr>
      </w:pPr>
    </w:p>
    <w:p w:rsidR="00970EC7" w:rsidRPr="004716EF" w:rsidRDefault="00970EC7" w:rsidP="00970EC7">
      <w:pPr>
        <w:jc w:val="both"/>
        <w:rPr>
          <w:rFonts w:ascii="Times New Roman" w:hAnsi="Times New Roman"/>
          <w:sz w:val="22"/>
          <w:szCs w:val="22"/>
        </w:rPr>
      </w:pPr>
    </w:p>
    <w:p w:rsidR="006C497D" w:rsidRPr="004716EF" w:rsidRDefault="00B20D9A" w:rsidP="006C497D">
      <w:pPr>
        <w:jc w:val="center"/>
        <w:rPr>
          <w:rFonts w:ascii="Times New Roman" w:eastAsia="Times New Roman" w:hAnsi="Times New Roman"/>
          <w:sz w:val="22"/>
          <w:szCs w:val="22"/>
        </w:rPr>
      </w:pPr>
      <w:r w:rsidRPr="004716EF">
        <w:rPr>
          <w:rFonts w:ascii="Times New Roman" w:eastAsia="Times New Roman" w:hAnsi="Times New Roman"/>
          <w:sz w:val="22"/>
          <w:szCs w:val="22"/>
        </w:rPr>
        <w:br w:type="page"/>
      </w:r>
      <w:r w:rsidR="006C497D" w:rsidRPr="004716EF">
        <w:rPr>
          <w:rFonts w:ascii="Times New Roman" w:eastAsia="Times New Roman" w:hAnsi="Times New Roman"/>
          <w:sz w:val="22"/>
          <w:szCs w:val="22"/>
        </w:rPr>
        <w:lastRenderedPageBreak/>
        <w:t>Составитель</w:t>
      </w:r>
    </w:p>
    <w:p w:rsidR="006C497D" w:rsidRPr="004716EF" w:rsidRDefault="006C497D" w:rsidP="006C497D">
      <w:pPr>
        <w:jc w:val="center"/>
        <w:rPr>
          <w:rFonts w:ascii="Times New Roman" w:eastAsia="Times New Roman" w:hAnsi="Times New Roman"/>
          <w:sz w:val="22"/>
          <w:szCs w:val="22"/>
        </w:rPr>
      </w:pPr>
    </w:p>
    <w:p w:rsidR="006C497D" w:rsidRPr="004716EF" w:rsidRDefault="00FC60BD" w:rsidP="006C497D">
      <w:pPr>
        <w:jc w:val="center"/>
        <w:rPr>
          <w:rFonts w:ascii="Times New Roman" w:eastAsia="Times New Roman" w:hAnsi="Times New Roman"/>
          <w:sz w:val="22"/>
          <w:szCs w:val="22"/>
        </w:rPr>
      </w:pPr>
      <w:r w:rsidRPr="004716EF">
        <w:rPr>
          <w:rFonts w:ascii="Times New Roman" w:eastAsia="Times New Roman" w:hAnsi="Times New Roman"/>
          <w:sz w:val="22"/>
          <w:szCs w:val="22"/>
        </w:rPr>
        <w:t>Антон Борисович Коган</w:t>
      </w:r>
    </w:p>
    <w:p w:rsidR="006C497D" w:rsidRPr="004716EF" w:rsidRDefault="006C497D" w:rsidP="006C497D">
      <w:pPr>
        <w:jc w:val="center"/>
        <w:rPr>
          <w:rFonts w:ascii="Times New Roman" w:eastAsia="Times New Roman" w:hAnsi="Times New Roman"/>
          <w:sz w:val="22"/>
          <w:szCs w:val="22"/>
        </w:rPr>
      </w:pPr>
    </w:p>
    <w:p w:rsidR="006C497D" w:rsidRPr="004716EF" w:rsidRDefault="006C497D" w:rsidP="006C497D">
      <w:pPr>
        <w:jc w:val="center"/>
        <w:rPr>
          <w:rFonts w:ascii="Times New Roman" w:eastAsia="Times New Roman" w:hAnsi="Times New Roman"/>
          <w:sz w:val="22"/>
          <w:szCs w:val="22"/>
        </w:rPr>
      </w:pPr>
    </w:p>
    <w:p w:rsidR="006C497D" w:rsidRPr="004716EF" w:rsidRDefault="006C497D" w:rsidP="006C497D">
      <w:pPr>
        <w:jc w:val="center"/>
        <w:rPr>
          <w:rFonts w:ascii="Times New Roman" w:eastAsia="Times New Roman" w:hAnsi="Times New Roman"/>
          <w:sz w:val="22"/>
          <w:szCs w:val="22"/>
        </w:rPr>
      </w:pPr>
    </w:p>
    <w:p w:rsidR="006C497D" w:rsidRPr="004716EF" w:rsidRDefault="006C497D" w:rsidP="006C497D">
      <w:pPr>
        <w:jc w:val="center"/>
        <w:rPr>
          <w:rFonts w:ascii="Times New Roman" w:eastAsia="Times New Roman" w:hAnsi="Times New Roman"/>
          <w:sz w:val="22"/>
          <w:szCs w:val="22"/>
        </w:rPr>
      </w:pPr>
    </w:p>
    <w:p w:rsidR="00B20D9A" w:rsidRPr="004716EF" w:rsidRDefault="005F5782" w:rsidP="00B20D9A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iCs/>
          <w:spacing w:val="20"/>
          <w:sz w:val="40"/>
          <w:szCs w:val="22"/>
        </w:rPr>
      </w:pPr>
      <w:r w:rsidRPr="004716EF">
        <w:rPr>
          <w:rFonts w:ascii="Times New Roman" w:eastAsia="Times New Roman" w:hAnsi="Times New Roman"/>
          <w:b/>
          <w:bCs/>
          <w:iCs/>
          <w:spacing w:val="20"/>
          <w:sz w:val="40"/>
          <w:szCs w:val="22"/>
        </w:rPr>
        <w:t>ИНВЕСТИЦИОННЫЙ АНАЛИЗ</w:t>
      </w:r>
    </w:p>
    <w:p w:rsidR="00B20D9A" w:rsidRPr="004716EF" w:rsidRDefault="00B20D9A" w:rsidP="00B20D9A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</w:p>
    <w:p w:rsidR="00B20D9A" w:rsidRPr="004716EF" w:rsidRDefault="00B20D9A" w:rsidP="00B20D9A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t xml:space="preserve">Методические указания </w:t>
      </w:r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br/>
        <w:t xml:space="preserve">по выполнению курсового проекта </w:t>
      </w:r>
    </w:p>
    <w:p w:rsidR="00B20D9A" w:rsidRPr="004716EF" w:rsidRDefault="00B20D9A" w:rsidP="00B20D9A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t>по дисциплине «</w:t>
      </w:r>
      <w:r w:rsidR="00FC60BD" w:rsidRPr="004716EF">
        <w:rPr>
          <w:rFonts w:ascii="Times New Roman" w:eastAsia="Times New Roman" w:hAnsi="Times New Roman"/>
          <w:bCs/>
          <w:iCs/>
          <w:sz w:val="22"/>
          <w:szCs w:val="22"/>
        </w:rPr>
        <w:t>Инвестиционный анализ</w:t>
      </w:r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t xml:space="preserve">» </w:t>
      </w:r>
    </w:p>
    <w:p w:rsidR="00B20D9A" w:rsidRPr="004716EF" w:rsidRDefault="00B20D9A" w:rsidP="00B20D9A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t xml:space="preserve">для студентов, обучающихся по направлению подготовки 38.03.10 «Жилищное хозяйство и </w:t>
      </w:r>
      <w:proofErr w:type="gramStart"/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t>коммунальная</w:t>
      </w:r>
      <w:proofErr w:type="gramEnd"/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t xml:space="preserve"> </w:t>
      </w:r>
    </w:p>
    <w:p w:rsidR="00B20D9A" w:rsidRPr="004716EF" w:rsidRDefault="00B20D9A" w:rsidP="00B20D9A">
      <w:pPr>
        <w:tabs>
          <w:tab w:val="left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Cs/>
          <w:iCs/>
          <w:sz w:val="22"/>
          <w:szCs w:val="22"/>
        </w:rPr>
      </w:pPr>
      <w:r w:rsidRPr="004716EF">
        <w:rPr>
          <w:rFonts w:ascii="Times New Roman" w:eastAsia="Times New Roman" w:hAnsi="Times New Roman"/>
          <w:bCs/>
          <w:iCs/>
          <w:sz w:val="22"/>
          <w:szCs w:val="22"/>
        </w:rPr>
        <w:t>инфраструктура» всех форм обучения</w:t>
      </w:r>
    </w:p>
    <w:p w:rsidR="006C497D" w:rsidRPr="004716EF" w:rsidRDefault="006C497D" w:rsidP="006C497D">
      <w:pPr>
        <w:jc w:val="center"/>
        <w:rPr>
          <w:rFonts w:ascii="Times New Roman" w:eastAsia="Times New Roman" w:hAnsi="Times New Roman"/>
          <w:sz w:val="22"/>
          <w:szCs w:val="22"/>
        </w:rPr>
      </w:pPr>
    </w:p>
    <w:p w:rsidR="006C497D" w:rsidRPr="004716EF" w:rsidRDefault="006C497D" w:rsidP="006C497D">
      <w:pPr>
        <w:jc w:val="center"/>
        <w:rPr>
          <w:rFonts w:ascii="Times New Roman" w:eastAsia="Times New Roman" w:hAnsi="Times New Roman"/>
          <w:sz w:val="22"/>
          <w:szCs w:val="22"/>
        </w:rPr>
      </w:pPr>
    </w:p>
    <w:p w:rsidR="006C497D" w:rsidRPr="004716EF" w:rsidRDefault="006C497D" w:rsidP="006C497D">
      <w:pPr>
        <w:jc w:val="center"/>
        <w:rPr>
          <w:rFonts w:ascii="Times New Roman" w:eastAsia="Times New Roman" w:hAnsi="Times New Roman"/>
          <w:sz w:val="22"/>
          <w:szCs w:val="22"/>
        </w:rPr>
      </w:pPr>
    </w:p>
    <w:p w:rsidR="006C497D" w:rsidRPr="004716EF" w:rsidRDefault="00B20D9A" w:rsidP="006C497D">
      <w:pPr>
        <w:jc w:val="center"/>
        <w:rPr>
          <w:rFonts w:ascii="Times New Roman" w:eastAsia="Times New Roman" w:hAnsi="Times New Roman"/>
          <w:sz w:val="22"/>
          <w:szCs w:val="22"/>
        </w:rPr>
      </w:pPr>
      <w:r w:rsidRPr="004716EF">
        <w:rPr>
          <w:rFonts w:ascii="Times New Roman" w:eastAsia="Times New Roman" w:hAnsi="Times New Roman"/>
          <w:sz w:val="22"/>
          <w:szCs w:val="22"/>
        </w:rPr>
        <w:t>В авторской редакции</w:t>
      </w:r>
    </w:p>
    <w:p w:rsidR="006C497D" w:rsidRPr="004716EF" w:rsidRDefault="006C497D" w:rsidP="006C497D">
      <w:pPr>
        <w:jc w:val="center"/>
        <w:rPr>
          <w:rFonts w:ascii="Times New Roman" w:eastAsia="Times New Roman" w:hAnsi="Times New Roman"/>
          <w:sz w:val="22"/>
          <w:szCs w:val="22"/>
        </w:rPr>
      </w:pPr>
    </w:p>
    <w:p w:rsidR="006C497D" w:rsidRPr="004716EF" w:rsidRDefault="006C497D" w:rsidP="006C497D">
      <w:pPr>
        <w:suppressAutoHyphens/>
        <w:jc w:val="center"/>
        <w:rPr>
          <w:rFonts w:ascii="Times New Roman" w:eastAsia="Times New Roman" w:hAnsi="Times New Roman"/>
          <w:sz w:val="22"/>
        </w:rPr>
      </w:pPr>
    </w:p>
    <w:p w:rsidR="006C497D" w:rsidRPr="004716EF" w:rsidRDefault="006C497D" w:rsidP="006C497D">
      <w:pPr>
        <w:suppressAutoHyphens/>
        <w:jc w:val="center"/>
        <w:rPr>
          <w:rFonts w:ascii="Times New Roman" w:eastAsia="Times New Roman" w:hAnsi="Times New Roman"/>
          <w:sz w:val="22"/>
        </w:rPr>
      </w:pPr>
    </w:p>
    <w:p w:rsidR="006C497D" w:rsidRPr="004716EF" w:rsidRDefault="006C497D" w:rsidP="006C497D">
      <w:pPr>
        <w:suppressAutoHyphens/>
        <w:jc w:val="center"/>
        <w:rPr>
          <w:rFonts w:ascii="Times New Roman" w:eastAsia="Times New Roman" w:hAnsi="Times New Roman"/>
          <w:sz w:val="22"/>
        </w:rPr>
      </w:pPr>
    </w:p>
    <w:p w:rsidR="00B20D9A" w:rsidRPr="004716EF" w:rsidRDefault="00B20D9A" w:rsidP="006C497D">
      <w:pPr>
        <w:suppressAutoHyphens/>
        <w:jc w:val="center"/>
        <w:rPr>
          <w:rFonts w:ascii="Times New Roman" w:eastAsia="Times New Roman" w:hAnsi="Times New Roman"/>
          <w:sz w:val="22"/>
        </w:rPr>
      </w:pPr>
    </w:p>
    <w:p w:rsidR="00B20D9A" w:rsidRPr="004716EF" w:rsidRDefault="00B20D9A" w:rsidP="006C497D">
      <w:pPr>
        <w:suppressAutoHyphens/>
        <w:jc w:val="center"/>
        <w:rPr>
          <w:rFonts w:ascii="Times New Roman" w:eastAsia="Times New Roman" w:hAnsi="Times New Roman"/>
          <w:sz w:val="22"/>
        </w:rPr>
      </w:pPr>
    </w:p>
    <w:p w:rsidR="00B20D9A" w:rsidRPr="004716EF" w:rsidRDefault="00B20D9A" w:rsidP="006C497D">
      <w:pPr>
        <w:suppressAutoHyphens/>
        <w:jc w:val="center"/>
        <w:rPr>
          <w:rFonts w:ascii="Times New Roman" w:eastAsia="Times New Roman" w:hAnsi="Times New Roman"/>
          <w:sz w:val="22"/>
        </w:rPr>
      </w:pPr>
    </w:p>
    <w:p w:rsidR="006C497D" w:rsidRPr="004716EF" w:rsidRDefault="006C497D" w:rsidP="006C497D">
      <w:pPr>
        <w:suppressAutoHyphens/>
        <w:jc w:val="center"/>
        <w:rPr>
          <w:rFonts w:ascii="Times New Roman" w:eastAsia="Times New Roman" w:hAnsi="Times New Roman"/>
          <w:sz w:val="22"/>
        </w:rPr>
      </w:pPr>
    </w:p>
    <w:p w:rsidR="006C497D" w:rsidRPr="004716EF" w:rsidRDefault="006C497D" w:rsidP="006C497D">
      <w:pPr>
        <w:suppressAutoHyphens/>
        <w:jc w:val="center"/>
        <w:rPr>
          <w:rFonts w:ascii="Times New Roman" w:eastAsia="Times New Roman" w:hAnsi="Times New Roman"/>
          <w:sz w:val="20"/>
        </w:rPr>
      </w:pPr>
    </w:p>
    <w:tbl>
      <w:tblPr>
        <w:tblW w:w="0" w:type="auto"/>
        <w:tblInd w:w="108" w:type="dxa"/>
        <w:tblBorders>
          <w:top w:val="single" w:sz="8" w:space="0" w:color="auto"/>
          <w:bottom w:val="thickThinSmallGap" w:sz="24" w:space="0" w:color="auto"/>
        </w:tblBorders>
        <w:tblLayout w:type="fixed"/>
        <w:tblLook w:val="0000"/>
      </w:tblPr>
      <w:tblGrid>
        <w:gridCol w:w="6096"/>
      </w:tblGrid>
      <w:tr w:rsidR="006C497D" w:rsidRPr="004716EF" w:rsidTr="006C497D">
        <w:trPr>
          <w:trHeight w:val="882"/>
        </w:trPr>
        <w:tc>
          <w:tcPr>
            <w:tcW w:w="6096" w:type="dxa"/>
          </w:tcPr>
          <w:p w:rsidR="006C497D" w:rsidRPr="004716EF" w:rsidRDefault="006C497D" w:rsidP="006C497D">
            <w:pPr>
              <w:suppressAutoHyphens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4716EF">
              <w:rPr>
                <w:rFonts w:ascii="Times New Roman" w:eastAsia="Times New Roman" w:hAnsi="Times New Roman"/>
                <w:sz w:val="22"/>
              </w:rPr>
              <w:t>Новосибирский государственный</w:t>
            </w:r>
          </w:p>
          <w:p w:rsidR="006C497D" w:rsidRPr="004716EF" w:rsidRDefault="006C497D" w:rsidP="006C497D">
            <w:pPr>
              <w:suppressAutoHyphens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4716EF">
              <w:rPr>
                <w:rFonts w:ascii="Times New Roman" w:eastAsia="Times New Roman" w:hAnsi="Times New Roman"/>
                <w:sz w:val="22"/>
              </w:rPr>
              <w:t>архитектурно-строительный университет (</w:t>
            </w:r>
            <w:proofErr w:type="spellStart"/>
            <w:r w:rsidRPr="004716EF">
              <w:rPr>
                <w:rFonts w:ascii="Times New Roman" w:eastAsia="Times New Roman" w:hAnsi="Times New Roman"/>
                <w:sz w:val="22"/>
              </w:rPr>
              <w:t>Сибстрин</w:t>
            </w:r>
            <w:proofErr w:type="spellEnd"/>
            <w:r w:rsidRPr="004716EF">
              <w:rPr>
                <w:rFonts w:ascii="Times New Roman" w:eastAsia="Times New Roman" w:hAnsi="Times New Roman"/>
                <w:sz w:val="22"/>
              </w:rPr>
              <w:t>)</w:t>
            </w:r>
          </w:p>
          <w:p w:rsidR="006C497D" w:rsidRPr="004716EF" w:rsidRDefault="006C497D" w:rsidP="006C497D">
            <w:pPr>
              <w:suppressAutoHyphens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4716EF">
              <w:rPr>
                <w:rFonts w:ascii="Times New Roman" w:eastAsia="Times New Roman" w:hAnsi="Times New Roman"/>
                <w:sz w:val="22"/>
              </w:rPr>
              <w:t xml:space="preserve">630008, Новосибирск, ул. </w:t>
            </w:r>
            <w:proofErr w:type="gramStart"/>
            <w:r w:rsidRPr="004716EF">
              <w:rPr>
                <w:rFonts w:ascii="Times New Roman" w:eastAsia="Times New Roman" w:hAnsi="Times New Roman"/>
                <w:sz w:val="22"/>
              </w:rPr>
              <w:t>Ленинградская</w:t>
            </w:r>
            <w:proofErr w:type="gramEnd"/>
            <w:r w:rsidRPr="004716EF">
              <w:rPr>
                <w:rFonts w:ascii="Times New Roman" w:eastAsia="Times New Roman" w:hAnsi="Times New Roman"/>
                <w:sz w:val="22"/>
              </w:rPr>
              <w:t>, 113</w:t>
            </w:r>
          </w:p>
        </w:tc>
      </w:tr>
    </w:tbl>
    <w:p w:rsidR="002772B6" w:rsidRPr="004716EF" w:rsidRDefault="002772B6" w:rsidP="00DA4817">
      <w:pPr>
        <w:jc w:val="center"/>
        <w:rPr>
          <w:rFonts w:ascii="Times New Roman" w:hAnsi="Times New Roman"/>
          <w:sz w:val="22"/>
          <w:szCs w:val="22"/>
        </w:rPr>
      </w:pPr>
    </w:p>
    <w:sectPr w:rsidR="002772B6" w:rsidRPr="004716EF" w:rsidSect="00D50C30">
      <w:footerReference w:type="even" r:id="rId35"/>
      <w:footerReference w:type="default" r:id="rId36"/>
      <w:pgSz w:w="8388" w:h="11904"/>
      <w:pgMar w:top="1134" w:right="1134" w:bottom="1418" w:left="1134" w:header="0" w:footer="119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1AF" w:rsidRDefault="007961AF" w:rsidP="00C1230E">
      <w:r>
        <w:separator/>
      </w:r>
    </w:p>
  </w:endnote>
  <w:endnote w:type="continuationSeparator" w:id="0">
    <w:p w:rsidR="007961AF" w:rsidRDefault="007961AF" w:rsidP="00C123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94B" w:rsidRDefault="000A494B" w:rsidP="006C497D">
    <w:pPr>
      <w:pStyle w:val="a6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94B" w:rsidRDefault="000A494B" w:rsidP="006722A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A494B" w:rsidRDefault="000A494B">
    <w:pPr>
      <w:pStyle w:val="a6"/>
    </w:pPr>
  </w:p>
  <w:p w:rsidR="000A494B" w:rsidRDefault="000A494B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94B" w:rsidRPr="005B61C9" w:rsidRDefault="000A494B" w:rsidP="005B61C9">
    <w:pPr>
      <w:pStyle w:val="a6"/>
      <w:framePr w:wrap="around" w:vAnchor="text" w:hAnchor="page" w:x="4117" w:y="43"/>
      <w:rPr>
        <w:rStyle w:val="a8"/>
        <w:rFonts w:ascii="Times New Roman" w:hAnsi="Times New Roman"/>
        <w:sz w:val="22"/>
        <w:szCs w:val="20"/>
      </w:rPr>
    </w:pPr>
    <w:r w:rsidRPr="005B61C9">
      <w:rPr>
        <w:rStyle w:val="a8"/>
        <w:rFonts w:ascii="Times New Roman" w:hAnsi="Times New Roman"/>
        <w:sz w:val="22"/>
        <w:szCs w:val="20"/>
      </w:rPr>
      <w:fldChar w:fldCharType="begin"/>
    </w:r>
    <w:r w:rsidRPr="005B61C9">
      <w:rPr>
        <w:rStyle w:val="a8"/>
        <w:rFonts w:ascii="Times New Roman" w:hAnsi="Times New Roman"/>
        <w:sz w:val="22"/>
        <w:szCs w:val="20"/>
      </w:rPr>
      <w:instrText xml:space="preserve">PAGE  </w:instrText>
    </w:r>
    <w:r w:rsidRPr="005B61C9">
      <w:rPr>
        <w:rStyle w:val="a8"/>
        <w:rFonts w:ascii="Times New Roman" w:hAnsi="Times New Roman"/>
        <w:sz w:val="22"/>
        <w:szCs w:val="20"/>
      </w:rPr>
      <w:fldChar w:fldCharType="separate"/>
    </w:r>
    <w:r w:rsidR="004716EF">
      <w:rPr>
        <w:rStyle w:val="a8"/>
        <w:rFonts w:ascii="Times New Roman" w:hAnsi="Times New Roman"/>
        <w:noProof/>
        <w:sz w:val="22"/>
        <w:szCs w:val="20"/>
      </w:rPr>
      <w:t>16</w:t>
    </w:r>
    <w:r w:rsidRPr="005B61C9">
      <w:rPr>
        <w:rStyle w:val="a8"/>
        <w:rFonts w:ascii="Times New Roman" w:hAnsi="Times New Roman"/>
        <w:sz w:val="22"/>
        <w:szCs w:val="20"/>
      </w:rPr>
      <w:fldChar w:fldCharType="end"/>
    </w:r>
  </w:p>
  <w:p w:rsidR="000A494B" w:rsidRDefault="000A494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1AF" w:rsidRDefault="007961AF" w:rsidP="00C1230E">
      <w:r>
        <w:separator/>
      </w:r>
    </w:p>
  </w:footnote>
  <w:footnote w:type="continuationSeparator" w:id="0">
    <w:p w:rsidR="007961AF" w:rsidRDefault="007961AF" w:rsidP="00C123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AD89C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B64279"/>
    <w:multiLevelType w:val="hybridMultilevel"/>
    <w:tmpl w:val="9E5A7676"/>
    <w:lvl w:ilvl="0" w:tplc="E3802198">
      <w:start w:val="1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>
    <w:nsid w:val="06FF2239"/>
    <w:multiLevelType w:val="hybridMultilevel"/>
    <w:tmpl w:val="24DC5510"/>
    <w:lvl w:ilvl="0" w:tplc="5B18057A">
      <w:start w:val="1"/>
      <w:numFmt w:val="bullet"/>
      <w:lvlText w:val="–"/>
      <w:lvlJc w:val="left"/>
      <w:pPr>
        <w:ind w:left="1854" w:hanging="360"/>
      </w:pPr>
      <w:rPr>
        <w:rFonts w:ascii="Times New Roman" w:hAnsi="Times New Roman" w:cs="Times New Roman" w:hint="default"/>
        <w:sz w:val="22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A370ED7"/>
    <w:multiLevelType w:val="hybridMultilevel"/>
    <w:tmpl w:val="0BDAF704"/>
    <w:lvl w:ilvl="0" w:tplc="E3802198">
      <w:start w:val="1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0AB03895"/>
    <w:multiLevelType w:val="hybridMultilevel"/>
    <w:tmpl w:val="C95C7FA0"/>
    <w:lvl w:ilvl="0" w:tplc="8B8C0810">
      <w:start w:val="1"/>
      <w:numFmt w:val="decimal"/>
      <w:lvlText w:val="%1."/>
      <w:lvlJc w:val="left"/>
      <w:pPr>
        <w:ind w:left="155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0CEE4091"/>
    <w:multiLevelType w:val="hybridMultilevel"/>
    <w:tmpl w:val="5434CAAC"/>
    <w:lvl w:ilvl="0" w:tplc="85720ACE">
      <w:start w:val="1"/>
      <w:numFmt w:val="decimal"/>
      <w:lvlText w:val="%1)"/>
      <w:lvlJc w:val="left"/>
      <w:pPr>
        <w:ind w:left="1145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19953D3"/>
    <w:multiLevelType w:val="hybridMultilevel"/>
    <w:tmpl w:val="342CCA1E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>
    <w:nsid w:val="15260829"/>
    <w:multiLevelType w:val="hybridMultilevel"/>
    <w:tmpl w:val="84A8964C"/>
    <w:lvl w:ilvl="0" w:tplc="D9D66CE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>
    <w:nsid w:val="156502DE"/>
    <w:multiLevelType w:val="hybridMultilevel"/>
    <w:tmpl w:val="5AE223CA"/>
    <w:lvl w:ilvl="0" w:tplc="E3802198">
      <w:start w:val="1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>
    <w:nsid w:val="17195B37"/>
    <w:multiLevelType w:val="hybridMultilevel"/>
    <w:tmpl w:val="1BEA4A22"/>
    <w:lvl w:ilvl="0" w:tplc="E3802198">
      <w:start w:val="1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>
    <w:nsid w:val="18576D59"/>
    <w:multiLevelType w:val="hybridMultilevel"/>
    <w:tmpl w:val="64568BA2"/>
    <w:lvl w:ilvl="0" w:tplc="E3802198">
      <w:start w:val="1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23BB0882"/>
    <w:multiLevelType w:val="hybridMultilevel"/>
    <w:tmpl w:val="3C26001E"/>
    <w:lvl w:ilvl="0" w:tplc="E3802198">
      <w:start w:val="1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>
    <w:nsid w:val="242314CE"/>
    <w:multiLevelType w:val="hybridMultilevel"/>
    <w:tmpl w:val="BEBA72B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>
    <w:nsid w:val="267F0DA7"/>
    <w:multiLevelType w:val="hybridMultilevel"/>
    <w:tmpl w:val="270AF2C4"/>
    <w:lvl w:ilvl="0" w:tplc="1BF850B8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2A97101A"/>
    <w:multiLevelType w:val="hybridMultilevel"/>
    <w:tmpl w:val="5B427210"/>
    <w:lvl w:ilvl="0" w:tplc="4EA45190">
      <w:start w:val="1"/>
      <w:numFmt w:val="decimal"/>
      <w:lvlText w:val="%1)"/>
      <w:lvlJc w:val="left"/>
      <w:pPr>
        <w:ind w:left="1160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>
    <w:nsid w:val="2B8427AB"/>
    <w:multiLevelType w:val="hybridMultilevel"/>
    <w:tmpl w:val="99B2B4C4"/>
    <w:lvl w:ilvl="0" w:tplc="2026BD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9F111C7"/>
    <w:multiLevelType w:val="hybridMultilevel"/>
    <w:tmpl w:val="7D7A376C"/>
    <w:lvl w:ilvl="0" w:tplc="D9D66CE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>
    <w:nsid w:val="3CDE4805"/>
    <w:multiLevelType w:val="hybridMultilevel"/>
    <w:tmpl w:val="27067DA4"/>
    <w:lvl w:ilvl="0" w:tplc="D9D66CE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3DA77F99"/>
    <w:multiLevelType w:val="hybridMultilevel"/>
    <w:tmpl w:val="C13A5526"/>
    <w:lvl w:ilvl="0" w:tplc="E3802198">
      <w:start w:val="1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>
    <w:nsid w:val="3E5C20AC"/>
    <w:multiLevelType w:val="hybridMultilevel"/>
    <w:tmpl w:val="A25E9000"/>
    <w:lvl w:ilvl="0" w:tplc="8B8C0810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49D41137"/>
    <w:multiLevelType w:val="hybridMultilevel"/>
    <w:tmpl w:val="32B81CB0"/>
    <w:lvl w:ilvl="0" w:tplc="E3802198">
      <w:start w:val="1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>
    <w:nsid w:val="4F38642E"/>
    <w:multiLevelType w:val="hybridMultilevel"/>
    <w:tmpl w:val="77B49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867E91"/>
    <w:multiLevelType w:val="hybridMultilevel"/>
    <w:tmpl w:val="86003B6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596B1B02"/>
    <w:multiLevelType w:val="hybridMultilevel"/>
    <w:tmpl w:val="9C588712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>
    <w:nsid w:val="59CD647D"/>
    <w:multiLevelType w:val="hybridMultilevel"/>
    <w:tmpl w:val="9B22D93C"/>
    <w:lvl w:ilvl="0" w:tplc="E3802198">
      <w:start w:val="1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>
    <w:nsid w:val="5E3974DD"/>
    <w:multiLevelType w:val="hybridMultilevel"/>
    <w:tmpl w:val="2B56FFA8"/>
    <w:lvl w:ilvl="0" w:tplc="D9D66CE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>
    <w:nsid w:val="5F627104"/>
    <w:multiLevelType w:val="hybridMultilevel"/>
    <w:tmpl w:val="D0722064"/>
    <w:lvl w:ilvl="0" w:tplc="BC22FE8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>
    <w:nsid w:val="68CD4F98"/>
    <w:multiLevelType w:val="hybridMultilevel"/>
    <w:tmpl w:val="6D52598E"/>
    <w:lvl w:ilvl="0" w:tplc="E3802198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76090AE3"/>
    <w:multiLevelType w:val="hybridMultilevel"/>
    <w:tmpl w:val="D50E2D36"/>
    <w:lvl w:ilvl="0" w:tplc="BC22FE8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>
    <w:nsid w:val="79DE077C"/>
    <w:multiLevelType w:val="hybridMultilevel"/>
    <w:tmpl w:val="8E061E9A"/>
    <w:lvl w:ilvl="0" w:tplc="E3802198">
      <w:start w:val="1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0">
    <w:nsid w:val="7C9C4BF4"/>
    <w:multiLevelType w:val="hybridMultilevel"/>
    <w:tmpl w:val="A58425F6"/>
    <w:lvl w:ilvl="0" w:tplc="E01ADE60">
      <w:start w:val="1"/>
      <w:numFmt w:val="decimal"/>
      <w:lvlText w:val="%1."/>
      <w:lvlJc w:val="left"/>
      <w:pPr>
        <w:ind w:left="11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2"/>
  </w:num>
  <w:num w:numId="3">
    <w:abstractNumId w:val="22"/>
  </w:num>
  <w:num w:numId="4">
    <w:abstractNumId w:val="15"/>
  </w:num>
  <w:num w:numId="5">
    <w:abstractNumId w:val="24"/>
  </w:num>
  <w:num w:numId="6">
    <w:abstractNumId w:val="8"/>
  </w:num>
  <w:num w:numId="7">
    <w:abstractNumId w:val="14"/>
  </w:num>
  <w:num w:numId="8">
    <w:abstractNumId w:val="11"/>
  </w:num>
  <w:num w:numId="9">
    <w:abstractNumId w:val="27"/>
  </w:num>
  <w:num w:numId="10">
    <w:abstractNumId w:val="10"/>
  </w:num>
  <w:num w:numId="11">
    <w:abstractNumId w:val="5"/>
  </w:num>
  <w:num w:numId="12">
    <w:abstractNumId w:val="26"/>
  </w:num>
  <w:num w:numId="13">
    <w:abstractNumId w:val="20"/>
  </w:num>
  <w:num w:numId="14">
    <w:abstractNumId w:val="3"/>
  </w:num>
  <w:num w:numId="15">
    <w:abstractNumId w:val="28"/>
  </w:num>
  <w:num w:numId="16">
    <w:abstractNumId w:val="30"/>
  </w:num>
  <w:num w:numId="17">
    <w:abstractNumId w:val="23"/>
  </w:num>
  <w:num w:numId="18">
    <w:abstractNumId w:val="6"/>
  </w:num>
  <w:num w:numId="19">
    <w:abstractNumId w:val="19"/>
  </w:num>
  <w:num w:numId="20">
    <w:abstractNumId w:val="29"/>
  </w:num>
  <w:num w:numId="21">
    <w:abstractNumId w:val="4"/>
  </w:num>
  <w:num w:numId="22">
    <w:abstractNumId w:val="17"/>
  </w:num>
  <w:num w:numId="23">
    <w:abstractNumId w:val="18"/>
  </w:num>
  <w:num w:numId="24">
    <w:abstractNumId w:val="1"/>
  </w:num>
  <w:num w:numId="25">
    <w:abstractNumId w:val="9"/>
  </w:num>
  <w:num w:numId="26">
    <w:abstractNumId w:val="16"/>
  </w:num>
  <w:num w:numId="27">
    <w:abstractNumId w:val="25"/>
  </w:num>
  <w:num w:numId="28">
    <w:abstractNumId w:val="7"/>
  </w:num>
  <w:num w:numId="29">
    <w:abstractNumId w:val="13"/>
  </w:num>
  <w:num w:numId="30">
    <w:abstractNumId w:val="0"/>
  </w:num>
  <w:num w:numId="3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A30AF"/>
    <w:rsid w:val="000103B5"/>
    <w:rsid w:val="0002475D"/>
    <w:rsid w:val="0003271C"/>
    <w:rsid w:val="00034595"/>
    <w:rsid w:val="00081DCF"/>
    <w:rsid w:val="000855FF"/>
    <w:rsid w:val="000A089E"/>
    <w:rsid w:val="000A494B"/>
    <w:rsid w:val="000B4E19"/>
    <w:rsid w:val="000B61C5"/>
    <w:rsid w:val="000E1350"/>
    <w:rsid w:val="00104EB6"/>
    <w:rsid w:val="00110222"/>
    <w:rsid w:val="00125843"/>
    <w:rsid w:val="0015053E"/>
    <w:rsid w:val="0016098F"/>
    <w:rsid w:val="001662C0"/>
    <w:rsid w:val="00181111"/>
    <w:rsid w:val="0018157F"/>
    <w:rsid w:val="00194CF6"/>
    <w:rsid w:val="001D23D8"/>
    <w:rsid w:val="001E1041"/>
    <w:rsid w:val="001E202F"/>
    <w:rsid w:val="001F220E"/>
    <w:rsid w:val="00200082"/>
    <w:rsid w:val="00202836"/>
    <w:rsid w:val="00205A02"/>
    <w:rsid w:val="00211844"/>
    <w:rsid w:val="00214251"/>
    <w:rsid w:val="00222C33"/>
    <w:rsid w:val="002772B6"/>
    <w:rsid w:val="002840DE"/>
    <w:rsid w:val="00285217"/>
    <w:rsid w:val="00290A83"/>
    <w:rsid w:val="00293417"/>
    <w:rsid w:val="0029342C"/>
    <w:rsid w:val="002A2900"/>
    <w:rsid w:val="002A69E4"/>
    <w:rsid w:val="002B67B4"/>
    <w:rsid w:val="002F5943"/>
    <w:rsid w:val="003139C1"/>
    <w:rsid w:val="003179F7"/>
    <w:rsid w:val="00326E0D"/>
    <w:rsid w:val="0032793F"/>
    <w:rsid w:val="0035230C"/>
    <w:rsid w:val="00390C3A"/>
    <w:rsid w:val="00391F7B"/>
    <w:rsid w:val="003A1EF0"/>
    <w:rsid w:val="003B102B"/>
    <w:rsid w:val="003B4406"/>
    <w:rsid w:val="003F5DC3"/>
    <w:rsid w:val="00425F68"/>
    <w:rsid w:val="00426E81"/>
    <w:rsid w:val="00454F89"/>
    <w:rsid w:val="004716EF"/>
    <w:rsid w:val="004719F4"/>
    <w:rsid w:val="00473778"/>
    <w:rsid w:val="00482AD5"/>
    <w:rsid w:val="00484EEA"/>
    <w:rsid w:val="0049559C"/>
    <w:rsid w:val="004A44A5"/>
    <w:rsid w:val="00537994"/>
    <w:rsid w:val="005610C7"/>
    <w:rsid w:val="0057032A"/>
    <w:rsid w:val="00573193"/>
    <w:rsid w:val="00592816"/>
    <w:rsid w:val="005977A4"/>
    <w:rsid w:val="005A02DB"/>
    <w:rsid w:val="005A4E04"/>
    <w:rsid w:val="005B61C9"/>
    <w:rsid w:val="005D3B9D"/>
    <w:rsid w:val="005F5782"/>
    <w:rsid w:val="00611406"/>
    <w:rsid w:val="00624F79"/>
    <w:rsid w:val="0062624A"/>
    <w:rsid w:val="00626CA7"/>
    <w:rsid w:val="00632E0A"/>
    <w:rsid w:val="006348F1"/>
    <w:rsid w:val="00640164"/>
    <w:rsid w:val="006722A0"/>
    <w:rsid w:val="0069167F"/>
    <w:rsid w:val="0069589A"/>
    <w:rsid w:val="00695E61"/>
    <w:rsid w:val="006B1B09"/>
    <w:rsid w:val="006C0A0E"/>
    <w:rsid w:val="006C497D"/>
    <w:rsid w:val="006C7578"/>
    <w:rsid w:val="006D56F1"/>
    <w:rsid w:val="006E2BFA"/>
    <w:rsid w:val="00730CBC"/>
    <w:rsid w:val="00736A96"/>
    <w:rsid w:val="0073791D"/>
    <w:rsid w:val="0075454E"/>
    <w:rsid w:val="00765C63"/>
    <w:rsid w:val="00776AA4"/>
    <w:rsid w:val="007961AF"/>
    <w:rsid w:val="007B51E9"/>
    <w:rsid w:val="007B6E85"/>
    <w:rsid w:val="007C3339"/>
    <w:rsid w:val="007C42DD"/>
    <w:rsid w:val="008135D9"/>
    <w:rsid w:val="00863D38"/>
    <w:rsid w:val="00865330"/>
    <w:rsid w:val="00874346"/>
    <w:rsid w:val="00876A4E"/>
    <w:rsid w:val="00893F43"/>
    <w:rsid w:val="008977ED"/>
    <w:rsid w:val="008A1241"/>
    <w:rsid w:val="008C02D2"/>
    <w:rsid w:val="008C6F85"/>
    <w:rsid w:val="008D5A14"/>
    <w:rsid w:val="008E1D91"/>
    <w:rsid w:val="008E6D72"/>
    <w:rsid w:val="008F42FA"/>
    <w:rsid w:val="009351E2"/>
    <w:rsid w:val="0093687E"/>
    <w:rsid w:val="009513E2"/>
    <w:rsid w:val="00970EC7"/>
    <w:rsid w:val="009713B2"/>
    <w:rsid w:val="009748E9"/>
    <w:rsid w:val="009B10DA"/>
    <w:rsid w:val="009D3321"/>
    <w:rsid w:val="009E0F57"/>
    <w:rsid w:val="009E22CA"/>
    <w:rsid w:val="009E72D8"/>
    <w:rsid w:val="009F23F4"/>
    <w:rsid w:val="00A02462"/>
    <w:rsid w:val="00A21516"/>
    <w:rsid w:val="00A3671C"/>
    <w:rsid w:val="00A62515"/>
    <w:rsid w:val="00AA6920"/>
    <w:rsid w:val="00AF7A85"/>
    <w:rsid w:val="00B0222E"/>
    <w:rsid w:val="00B13F43"/>
    <w:rsid w:val="00B20CBB"/>
    <w:rsid w:val="00B20D9A"/>
    <w:rsid w:val="00B3638F"/>
    <w:rsid w:val="00B53542"/>
    <w:rsid w:val="00BA30AF"/>
    <w:rsid w:val="00BB2896"/>
    <w:rsid w:val="00BE0B95"/>
    <w:rsid w:val="00C106DF"/>
    <w:rsid w:val="00C1230E"/>
    <w:rsid w:val="00C17379"/>
    <w:rsid w:val="00C24ABA"/>
    <w:rsid w:val="00C25749"/>
    <w:rsid w:val="00C522F2"/>
    <w:rsid w:val="00C674AA"/>
    <w:rsid w:val="00C86143"/>
    <w:rsid w:val="00C90C38"/>
    <w:rsid w:val="00C91701"/>
    <w:rsid w:val="00C9214D"/>
    <w:rsid w:val="00CA07B7"/>
    <w:rsid w:val="00CD6787"/>
    <w:rsid w:val="00CD67D3"/>
    <w:rsid w:val="00CE4A97"/>
    <w:rsid w:val="00CE7C15"/>
    <w:rsid w:val="00CF635B"/>
    <w:rsid w:val="00D012C9"/>
    <w:rsid w:val="00D15029"/>
    <w:rsid w:val="00D22338"/>
    <w:rsid w:val="00D41A7B"/>
    <w:rsid w:val="00D50C30"/>
    <w:rsid w:val="00D57BCE"/>
    <w:rsid w:val="00D90093"/>
    <w:rsid w:val="00DA4817"/>
    <w:rsid w:val="00DA737C"/>
    <w:rsid w:val="00DB1D7C"/>
    <w:rsid w:val="00DC17CC"/>
    <w:rsid w:val="00DD1A93"/>
    <w:rsid w:val="00DF45A0"/>
    <w:rsid w:val="00DF5D56"/>
    <w:rsid w:val="00E01563"/>
    <w:rsid w:val="00E117BD"/>
    <w:rsid w:val="00E1672F"/>
    <w:rsid w:val="00E206BD"/>
    <w:rsid w:val="00E37FA9"/>
    <w:rsid w:val="00E41E44"/>
    <w:rsid w:val="00E52934"/>
    <w:rsid w:val="00E56558"/>
    <w:rsid w:val="00E6468A"/>
    <w:rsid w:val="00E66962"/>
    <w:rsid w:val="00E81E8B"/>
    <w:rsid w:val="00EA4544"/>
    <w:rsid w:val="00EB3B63"/>
    <w:rsid w:val="00EE20FF"/>
    <w:rsid w:val="00EE39FC"/>
    <w:rsid w:val="00F1368A"/>
    <w:rsid w:val="00F24926"/>
    <w:rsid w:val="00F5370B"/>
    <w:rsid w:val="00F64249"/>
    <w:rsid w:val="00F66466"/>
    <w:rsid w:val="00FA7027"/>
    <w:rsid w:val="00FB6C9A"/>
    <w:rsid w:val="00FC20FF"/>
    <w:rsid w:val="00FC60BD"/>
    <w:rsid w:val="00FD0B5F"/>
    <w:rsid w:val="00FE3B43"/>
    <w:rsid w:val="00FE78FE"/>
    <w:rsid w:val="00FE7ACE"/>
    <w:rsid w:val="00FF4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56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E72D8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C3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 текст"/>
    <w:basedOn w:val="a"/>
    <w:rsid w:val="00D50C30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styleId="a5">
    <w:name w:val="List Paragraph"/>
    <w:basedOn w:val="a"/>
    <w:uiPriority w:val="34"/>
    <w:qFormat/>
    <w:rsid w:val="00A62515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C123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230E"/>
  </w:style>
  <w:style w:type="character" w:styleId="a8">
    <w:name w:val="page number"/>
    <w:basedOn w:val="a0"/>
    <w:uiPriority w:val="99"/>
    <w:semiHidden/>
    <w:unhideWhenUsed/>
    <w:rsid w:val="00C1230E"/>
  </w:style>
  <w:style w:type="paragraph" w:styleId="a9">
    <w:name w:val="header"/>
    <w:basedOn w:val="a"/>
    <w:link w:val="aa"/>
    <w:uiPriority w:val="99"/>
    <w:unhideWhenUsed/>
    <w:rsid w:val="00C1230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1230E"/>
  </w:style>
  <w:style w:type="paragraph" w:customStyle="1" w:styleId="11">
    <w:name w:val="Стиль1"/>
    <w:basedOn w:val="a"/>
    <w:qFormat/>
    <w:rsid w:val="004719F4"/>
    <w:pPr>
      <w:suppressAutoHyphens/>
      <w:spacing w:before="600" w:after="120"/>
      <w:jc w:val="center"/>
    </w:pPr>
    <w:rPr>
      <w:rFonts w:ascii="Times New Roman" w:hAnsi="Times New Roman"/>
      <w:b/>
      <w:caps/>
      <w:sz w:val="22"/>
      <w:szCs w:val="22"/>
    </w:rPr>
  </w:style>
  <w:style w:type="paragraph" w:customStyle="1" w:styleId="2">
    <w:name w:val="Стиль2"/>
    <w:basedOn w:val="a4"/>
    <w:qFormat/>
    <w:rsid w:val="004719F4"/>
    <w:pPr>
      <w:suppressAutoHyphens/>
      <w:spacing w:before="360" w:after="120" w:line="240" w:lineRule="auto"/>
      <w:ind w:firstLine="0"/>
      <w:jc w:val="center"/>
    </w:pPr>
    <w:rPr>
      <w:b/>
      <w:sz w:val="22"/>
      <w:szCs w:val="22"/>
    </w:rPr>
  </w:style>
  <w:style w:type="character" w:styleId="ab">
    <w:name w:val="Placeholder Text"/>
    <w:basedOn w:val="a0"/>
    <w:uiPriority w:val="99"/>
    <w:semiHidden/>
    <w:rsid w:val="004719F4"/>
    <w:rPr>
      <w:color w:val="808080"/>
    </w:rPr>
  </w:style>
  <w:style w:type="character" w:styleId="ac">
    <w:name w:val="Hyperlink"/>
    <w:basedOn w:val="a0"/>
    <w:rsid w:val="00624F79"/>
    <w:rPr>
      <w:color w:val="0000FF"/>
      <w:u w:val="single"/>
    </w:rPr>
  </w:style>
  <w:style w:type="paragraph" w:styleId="ad">
    <w:name w:val="endnote text"/>
    <w:basedOn w:val="a"/>
    <w:link w:val="ae"/>
    <w:uiPriority w:val="99"/>
    <w:semiHidden/>
    <w:unhideWhenUsed/>
    <w:rsid w:val="00CE4A97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E4A97"/>
  </w:style>
  <w:style w:type="character" w:styleId="af">
    <w:name w:val="endnote reference"/>
    <w:basedOn w:val="a0"/>
    <w:uiPriority w:val="99"/>
    <w:semiHidden/>
    <w:unhideWhenUsed/>
    <w:rsid w:val="00CE4A97"/>
    <w:rPr>
      <w:vertAlign w:val="superscript"/>
    </w:rPr>
  </w:style>
  <w:style w:type="paragraph" w:styleId="af0">
    <w:name w:val="Body Text"/>
    <w:basedOn w:val="a"/>
    <w:link w:val="af1"/>
    <w:rsid w:val="002772B6"/>
    <w:pPr>
      <w:spacing w:line="360" w:lineRule="auto"/>
      <w:ind w:right="-567"/>
    </w:pPr>
    <w:rPr>
      <w:rFonts w:ascii="Times New Roman" w:eastAsia="Calibri" w:hAnsi="Times New Roman"/>
      <w:sz w:val="28"/>
    </w:rPr>
  </w:style>
  <w:style w:type="character" w:customStyle="1" w:styleId="af1">
    <w:name w:val="Основной текст Знак"/>
    <w:basedOn w:val="a0"/>
    <w:link w:val="af0"/>
    <w:rsid w:val="002772B6"/>
    <w:rPr>
      <w:rFonts w:ascii="Times New Roman" w:eastAsia="Calibri" w:hAnsi="Times New Roman"/>
      <w:sz w:val="28"/>
      <w:szCs w:val="24"/>
    </w:rPr>
  </w:style>
  <w:style w:type="paragraph" w:styleId="af2">
    <w:name w:val="Body Text Indent"/>
    <w:basedOn w:val="a"/>
    <w:link w:val="af3"/>
    <w:semiHidden/>
    <w:rsid w:val="002772B6"/>
    <w:pPr>
      <w:spacing w:after="120"/>
      <w:ind w:left="283" w:firstLine="425"/>
      <w:jc w:val="both"/>
    </w:pPr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af3">
    <w:name w:val="Основной текст с отступом Знак"/>
    <w:basedOn w:val="a0"/>
    <w:link w:val="af2"/>
    <w:semiHidden/>
    <w:rsid w:val="002772B6"/>
    <w:rPr>
      <w:rFonts w:ascii="Times New Roman" w:eastAsia="Times New Roman" w:hAnsi="Times New Roman"/>
      <w:sz w:val="22"/>
      <w:szCs w:val="22"/>
      <w:lang w:eastAsia="en-US"/>
    </w:rPr>
  </w:style>
  <w:style w:type="paragraph" w:styleId="af4">
    <w:name w:val="Normal (Web)"/>
    <w:basedOn w:val="a"/>
    <w:uiPriority w:val="99"/>
    <w:semiHidden/>
    <w:unhideWhenUsed/>
    <w:rsid w:val="002772B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af5">
    <w:name w:val="caption"/>
    <w:basedOn w:val="a"/>
    <w:next w:val="a"/>
    <w:qFormat/>
    <w:rsid w:val="0015053E"/>
    <w:pPr>
      <w:spacing w:line="360" w:lineRule="auto"/>
      <w:jc w:val="right"/>
    </w:pPr>
    <w:rPr>
      <w:rFonts w:ascii="Times New Roman" w:eastAsia="Calibri" w:hAnsi="Times New Roman"/>
      <w:b/>
      <w:bCs/>
      <w:sz w:val="28"/>
      <w:szCs w:val="28"/>
    </w:rPr>
  </w:style>
  <w:style w:type="paragraph" w:styleId="af6">
    <w:name w:val="Balloon Text"/>
    <w:basedOn w:val="a"/>
    <w:link w:val="af7"/>
    <w:uiPriority w:val="99"/>
    <w:semiHidden/>
    <w:unhideWhenUsed/>
    <w:rsid w:val="00695E61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95E6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E72D8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56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0C3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 текст"/>
    <w:basedOn w:val="a"/>
    <w:rsid w:val="00D50C30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styleId="a5">
    <w:name w:val="List Paragraph"/>
    <w:basedOn w:val="a"/>
    <w:uiPriority w:val="34"/>
    <w:qFormat/>
    <w:rsid w:val="00A62515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C123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230E"/>
  </w:style>
  <w:style w:type="character" w:styleId="a8">
    <w:name w:val="page number"/>
    <w:basedOn w:val="a0"/>
    <w:uiPriority w:val="99"/>
    <w:semiHidden/>
    <w:unhideWhenUsed/>
    <w:rsid w:val="00C1230E"/>
  </w:style>
  <w:style w:type="paragraph" w:styleId="a9">
    <w:name w:val="header"/>
    <w:basedOn w:val="a"/>
    <w:link w:val="aa"/>
    <w:uiPriority w:val="99"/>
    <w:unhideWhenUsed/>
    <w:rsid w:val="00C1230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1230E"/>
  </w:style>
  <w:style w:type="paragraph" w:customStyle="1" w:styleId="1">
    <w:name w:val="Стиль1"/>
    <w:basedOn w:val="a"/>
    <w:qFormat/>
    <w:rsid w:val="004719F4"/>
    <w:pPr>
      <w:suppressAutoHyphens/>
      <w:spacing w:before="600" w:after="120"/>
      <w:jc w:val="center"/>
    </w:pPr>
    <w:rPr>
      <w:rFonts w:ascii="Times New Roman" w:hAnsi="Times New Roman"/>
      <w:b/>
      <w:caps/>
      <w:sz w:val="22"/>
      <w:szCs w:val="22"/>
    </w:rPr>
  </w:style>
  <w:style w:type="paragraph" w:customStyle="1" w:styleId="2">
    <w:name w:val="Стиль2"/>
    <w:basedOn w:val="a4"/>
    <w:qFormat/>
    <w:rsid w:val="004719F4"/>
    <w:pPr>
      <w:suppressAutoHyphens/>
      <w:spacing w:before="360" w:after="120" w:line="240" w:lineRule="auto"/>
      <w:ind w:firstLine="0"/>
      <w:jc w:val="center"/>
    </w:pPr>
    <w:rPr>
      <w:b/>
      <w:sz w:val="22"/>
      <w:szCs w:val="22"/>
    </w:rPr>
  </w:style>
  <w:style w:type="character" w:styleId="ab">
    <w:name w:val="Placeholder Text"/>
    <w:basedOn w:val="a0"/>
    <w:uiPriority w:val="99"/>
    <w:semiHidden/>
    <w:rsid w:val="004719F4"/>
    <w:rPr>
      <w:color w:val="808080"/>
    </w:rPr>
  </w:style>
  <w:style w:type="character" w:styleId="ac">
    <w:name w:val="Hyperlink"/>
    <w:basedOn w:val="a0"/>
    <w:rsid w:val="00624F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footer" Target="footer3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footer" Target="footer2.xml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106F2-BD48-4FF6-9090-A7AD6DDB3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2614</Words>
  <Characters>14903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17483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Шерстяков</dc:creator>
  <cp:lastModifiedBy>work</cp:lastModifiedBy>
  <cp:revision>4</cp:revision>
  <dcterms:created xsi:type="dcterms:W3CDTF">2020-01-22T06:14:00Z</dcterms:created>
  <dcterms:modified xsi:type="dcterms:W3CDTF">2020-01-22T06:18:00Z</dcterms:modified>
</cp:coreProperties>
</file>